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7EE8" w:rsidRPr="00067167" w:rsidRDefault="00097EE8" w:rsidP="00097EE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67167">
        <w:rPr>
          <w:rFonts w:ascii="Times New Roman" w:hAnsi="Times New Roman" w:cs="Times New Roman"/>
          <w:bCs/>
          <w:sz w:val="28"/>
          <w:szCs w:val="28"/>
        </w:rPr>
        <w:t xml:space="preserve">Государственное автономное учреждение </w:t>
      </w:r>
    </w:p>
    <w:p w:rsidR="00097EE8" w:rsidRPr="00067167" w:rsidRDefault="00097EE8" w:rsidP="00097EE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67167">
        <w:rPr>
          <w:rFonts w:ascii="Times New Roman" w:hAnsi="Times New Roman" w:cs="Times New Roman"/>
          <w:bCs/>
          <w:sz w:val="28"/>
          <w:szCs w:val="28"/>
        </w:rPr>
        <w:t xml:space="preserve">Дополнительного образования Республики Саха (Якутия) </w:t>
      </w:r>
    </w:p>
    <w:p w:rsidR="00097EE8" w:rsidRPr="00067167" w:rsidRDefault="00097EE8" w:rsidP="00097EE8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67167">
        <w:rPr>
          <w:rFonts w:ascii="Times New Roman" w:hAnsi="Times New Roman" w:cs="Times New Roman"/>
          <w:bCs/>
          <w:sz w:val="28"/>
          <w:szCs w:val="28"/>
        </w:rPr>
        <w:t>Центр отдыха и оздоровления детей «Сосновый бор»</w:t>
      </w:r>
    </w:p>
    <w:p w:rsidR="00097EE8" w:rsidRPr="007D60A1" w:rsidRDefault="00097EE8" w:rsidP="00097EE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EE8" w:rsidRDefault="00097EE8" w:rsidP="00097EE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97EE8" w:rsidRDefault="00097EE8" w:rsidP="00097EE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97EE8" w:rsidRDefault="00097EE8" w:rsidP="00097EE8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97EE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3ABE85E" wp14:editId="124F13E8">
            <wp:extent cx="2990850" cy="14954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EE8" w:rsidRDefault="00097EE8" w:rsidP="00097EE8">
      <w:pPr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097EE8" w:rsidRDefault="00097EE8" w:rsidP="00097EE8">
      <w:pPr>
        <w:spacing w:after="0" w:line="24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97EE8" w:rsidRDefault="00097EE8" w:rsidP="00097EE8">
      <w:pPr>
        <w:spacing w:after="0" w:line="240" w:lineRule="atLeast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97EE8" w:rsidRDefault="00097EE8" w:rsidP="00097EE8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EE8" w:rsidRDefault="00097EE8" w:rsidP="00097EE8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EE8" w:rsidRDefault="00097EE8" w:rsidP="00097EE8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EE8" w:rsidRPr="00BB5028" w:rsidRDefault="00097EE8" w:rsidP="00097EE8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097EE8" w:rsidRPr="00067167" w:rsidRDefault="00097EE8" w:rsidP="00097EE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167">
        <w:rPr>
          <w:rFonts w:ascii="Times New Roman" w:hAnsi="Times New Roman" w:cs="Times New Roman"/>
          <w:b/>
          <w:sz w:val="28"/>
          <w:szCs w:val="28"/>
        </w:rPr>
        <w:t xml:space="preserve">ПАСПОРТ </w:t>
      </w:r>
    </w:p>
    <w:p w:rsidR="00097EE8" w:rsidRPr="00067167" w:rsidRDefault="00097EE8" w:rsidP="00097EE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167">
        <w:rPr>
          <w:rFonts w:ascii="Times New Roman" w:hAnsi="Times New Roman" w:cs="Times New Roman"/>
          <w:b/>
          <w:sz w:val="28"/>
          <w:szCs w:val="28"/>
        </w:rPr>
        <w:t>Кабинета дополнительного образования - детский сад «</w:t>
      </w:r>
      <w:proofErr w:type="spellStart"/>
      <w:r w:rsidRPr="00067167">
        <w:rPr>
          <w:rFonts w:ascii="Times New Roman" w:hAnsi="Times New Roman" w:cs="Times New Roman"/>
          <w:b/>
          <w:sz w:val="28"/>
          <w:szCs w:val="28"/>
        </w:rPr>
        <w:t>Лингва</w:t>
      </w:r>
      <w:proofErr w:type="spellEnd"/>
      <w:r w:rsidRPr="00067167">
        <w:rPr>
          <w:rFonts w:ascii="Times New Roman" w:hAnsi="Times New Roman" w:cs="Times New Roman"/>
          <w:b/>
          <w:sz w:val="28"/>
          <w:szCs w:val="28"/>
        </w:rPr>
        <w:t>»</w:t>
      </w:r>
    </w:p>
    <w:p w:rsidR="00097EE8" w:rsidRDefault="00097EE8" w:rsidP="00097EE8">
      <w:pPr>
        <w:shd w:val="clear" w:color="auto" w:fill="FFFFFF"/>
        <w:spacing w:after="240" w:line="240" w:lineRule="auto"/>
        <w:outlineLvl w:val="0"/>
        <w:rPr>
          <w:rFonts w:ascii="Tahoma" w:eastAsia="Times New Roman" w:hAnsi="Tahoma" w:cs="Tahoma"/>
          <w:color w:val="000000"/>
          <w:kern w:val="36"/>
          <w:sz w:val="30"/>
          <w:szCs w:val="30"/>
          <w:lang w:eastAsia="ru-RU"/>
        </w:rPr>
      </w:pPr>
    </w:p>
    <w:p w:rsidR="00097EE8" w:rsidRDefault="00097EE8" w:rsidP="00097EE8">
      <w:pPr>
        <w:shd w:val="clear" w:color="auto" w:fill="FFFFFF"/>
        <w:spacing w:after="240" w:line="240" w:lineRule="auto"/>
        <w:jc w:val="center"/>
        <w:outlineLvl w:val="0"/>
        <w:rPr>
          <w:rFonts w:ascii="Tahoma" w:eastAsia="Times New Roman" w:hAnsi="Tahoma" w:cs="Tahoma"/>
          <w:color w:val="000000"/>
          <w:kern w:val="36"/>
          <w:sz w:val="30"/>
          <w:szCs w:val="30"/>
          <w:lang w:eastAsia="ru-RU"/>
        </w:rPr>
      </w:pPr>
      <w:r>
        <w:rPr>
          <w:rFonts w:ascii="Tahoma" w:eastAsia="Times New Roman" w:hAnsi="Tahoma" w:cs="Tahoma"/>
          <w:noProof/>
          <w:color w:val="000000"/>
          <w:kern w:val="36"/>
          <w:sz w:val="30"/>
          <w:szCs w:val="30"/>
          <w:lang w:eastAsia="ru-RU"/>
        </w:rPr>
        <w:drawing>
          <wp:inline distT="0" distB="0" distL="0" distR="0" wp14:anchorId="3056FF3E">
            <wp:extent cx="3100388" cy="4133850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895" cy="4141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097EE8" w:rsidRPr="00AB6BFC" w:rsidRDefault="00097EE8" w:rsidP="00097EE8">
      <w:pPr>
        <w:pStyle w:val="a4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AB6BFC">
        <w:rPr>
          <w:b/>
          <w:bCs/>
          <w:color w:val="000000"/>
          <w:sz w:val="28"/>
          <w:szCs w:val="28"/>
        </w:rPr>
        <w:t>Назначение кабинета</w:t>
      </w:r>
    </w:p>
    <w:p w:rsidR="00097EE8" w:rsidRPr="00AB6BFC" w:rsidRDefault="00097EE8" w:rsidP="00097EE8">
      <w:pPr>
        <w:pStyle w:val="a4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AB6BFC">
        <w:rPr>
          <w:color w:val="000000"/>
          <w:sz w:val="28"/>
          <w:szCs w:val="28"/>
        </w:rPr>
        <w:t>Учебный кабинет</w:t>
      </w:r>
      <w:r>
        <w:rPr>
          <w:color w:val="000000"/>
          <w:sz w:val="28"/>
          <w:szCs w:val="28"/>
        </w:rPr>
        <w:t xml:space="preserve"> дополнительного образования</w:t>
      </w:r>
      <w:r w:rsidRPr="00AB6BFC">
        <w:rPr>
          <w:color w:val="000000"/>
          <w:sz w:val="28"/>
          <w:szCs w:val="28"/>
        </w:rPr>
        <w:t xml:space="preserve"> – функциональная система, назначение которой – рациональная организация учебно-воспитательного процесса по учебным предметам, оптимизация его во всех звеньях.</w:t>
      </w:r>
    </w:p>
    <w:p w:rsidR="00097EE8" w:rsidRPr="00AB6BFC" w:rsidRDefault="00097EE8" w:rsidP="00097EE8">
      <w:pPr>
        <w:pStyle w:val="a4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AB6BFC">
        <w:rPr>
          <w:color w:val="000000"/>
          <w:sz w:val="28"/>
          <w:szCs w:val="28"/>
        </w:rPr>
        <w:t>Оптимизация процесса обучения – это целенаправленный выбор педагогами наилучшего варианта построения этого процесса, который обеспечивает за отведенное время максимально возможную эффективность решения задач образования и воспитания дошкольников. Решение методических проблем оптимизации учебно-воспитательного процесса зависит от условий, в которых протекает совместная деятельность педагогов и детей, насколько эти условия отвечают специфике их деятельности, в какой мере они позволяют добиться запланированных результатов при определенных затратах сил, времени педагога и детей, используя при этом прогрессивные методы, организационные формы, средства обучения.</w:t>
      </w:r>
    </w:p>
    <w:p w:rsidR="00097EE8" w:rsidRPr="00AB6BFC" w:rsidRDefault="00097EE8" w:rsidP="00097EE8">
      <w:pPr>
        <w:pStyle w:val="a4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AB6BFC">
        <w:rPr>
          <w:color w:val="000000"/>
          <w:sz w:val="28"/>
          <w:szCs w:val="28"/>
        </w:rPr>
        <w:t>Учебный кабинет оборудован системой средств обучения, мебелью, приспособлениями, средствами оргтехники, книжным фондом.</w:t>
      </w:r>
    </w:p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AB6BFC">
        <w:rPr>
          <w:color w:val="000000"/>
          <w:sz w:val="28"/>
          <w:szCs w:val="28"/>
        </w:rPr>
        <w:t>Задача кабинета – создавать все необходимые условия для овладения учебными предметами на занятиях, при индивидуальной работе, подгрупповых и групповых занятиях под руководством педагогов дополнительного образования.</w:t>
      </w:r>
    </w:p>
    <w:p w:rsidR="00097EE8" w:rsidRPr="00D378BA" w:rsidRDefault="00097EE8" w:rsidP="00097EE8">
      <w:pPr>
        <w:spacing w:after="0" w:line="276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  <w:r w:rsidRPr="00D378BA">
        <w:rPr>
          <w:rFonts w:ascii="Times New Roman" w:eastAsia="Calibri" w:hAnsi="Times New Roman" w:cs="Times New Roman"/>
          <w:bCs/>
          <w:sz w:val="28"/>
          <w:szCs w:val="28"/>
        </w:rPr>
        <w:t xml:space="preserve">Кабинет оборудован для групповой работы с детьми. </w:t>
      </w:r>
    </w:p>
    <w:p w:rsidR="00097EE8" w:rsidRDefault="00097EE8" w:rsidP="00097EE8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D378BA">
        <w:rPr>
          <w:rFonts w:ascii="Times New Roman" w:eastAsia="Calibri" w:hAnsi="Times New Roman" w:cs="Times New Roman"/>
          <w:bCs/>
          <w:sz w:val="28"/>
          <w:szCs w:val="28"/>
        </w:rPr>
        <w:t>Общая площадь: 18,2 кв. м.</w:t>
      </w:r>
    </w:p>
    <w:p w:rsidR="00097EE8" w:rsidRPr="00D378BA" w:rsidRDefault="00097EE8" w:rsidP="00097EE8">
      <w:pPr>
        <w:spacing w:after="0" w:line="276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D378BA">
        <w:rPr>
          <w:rFonts w:ascii="Times New Roman" w:eastAsia="Calibri" w:hAnsi="Times New Roman" w:cs="Times New Roman"/>
          <w:bCs/>
          <w:sz w:val="28"/>
          <w:szCs w:val="28"/>
        </w:rPr>
        <w:t>Число посадочных мест: 25</w:t>
      </w:r>
    </w:p>
    <w:p w:rsidR="00097EE8" w:rsidRPr="000C56E8" w:rsidRDefault="00097EE8" w:rsidP="00097EE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6E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пространстве кабинета выделены:</w:t>
      </w:r>
    </w:p>
    <w:p w:rsidR="00097EE8" w:rsidRPr="000C56E8" w:rsidRDefault="00097EE8" w:rsidP="00097EE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6E8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-рабочая зона;</w:t>
      </w:r>
    </w:p>
    <w:p w:rsidR="00097EE8" w:rsidRPr="000C56E8" w:rsidRDefault="00097EE8" w:rsidP="00097EE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6E8">
        <w:rPr>
          <w:rFonts w:ascii="Times New Roman" w:eastAsia="Times New Roman" w:hAnsi="Times New Roman" w:cs="Times New Roman"/>
          <w:sz w:val="28"/>
          <w:szCs w:val="28"/>
          <w:lang w:eastAsia="ru-RU"/>
        </w:rPr>
        <w:t>-зона для хранения материала;</w:t>
      </w:r>
    </w:p>
    <w:p w:rsidR="00097EE8" w:rsidRPr="000C56E8" w:rsidRDefault="00097EE8" w:rsidP="00097EE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6E8">
        <w:rPr>
          <w:rFonts w:ascii="Times New Roman" w:eastAsia="Times New Roman" w:hAnsi="Times New Roman" w:cs="Times New Roman"/>
          <w:sz w:val="28"/>
          <w:szCs w:val="28"/>
          <w:lang w:eastAsia="ru-RU"/>
        </w:rPr>
        <w:t>-зона для выставки детских работ;</w:t>
      </w:r>
    </w:p>
    <w:p w:rsidR="00097EE8" w:rsidRPr="000C56E8" w:rsidRDefault="00097EE8" w:rsidP="00097EE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6E8">
        <w:rPr>
          <w:rFonts w:ascii="Times New Roman" w:eastAsia="Times New Roman" w:hAnsi="Times New Roman" w:cs="Times New Roman"/>
          <w:sz w:val="28"/>
          <w:szCs w:val="28"/>
          <w:lang w:eastAsia="ru-RU"/>
        </w:rPr>
        <w:t>-учебно-методическая зона.</w:t>
      </w:r>
    </w:p>
    <w:p w:rsidR="00097EE8" w:rsidRDefault="00097EE8" w:rsidP="00097EE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6E8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учебной зоне расположены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97EE8" w:rsidRDefault="00097EE8" w:rsidP="00097EE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C5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 трапеция на регулируемых ножках – 8 шт., </w:t>
      </w:r>
    </w:p>
    <w:p w:rsidR="00097EE8" w:rsidRDefault="00097EE8" w:rsidP="00097EE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C56E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стулья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56E8">
        <w:rPr>
          <w:rFonts w:ascii="Times New Roman" w:eastAsia="Times New Roman" w:hAnsi="Times New Roman" w:cs="Times New Roman"/>
          <w:sz w:val="28"/>
          <w:szCs w:val="28"/>
          <w:lang w:eastAsia="ru-RU"/>
        </w:rPr>
        <w:t>с твердой поверхностью, регулируемы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0C5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высоте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10 шт.</w:t>
      </w:r>
      <w:r w:rsidRPr="000C5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097EE8" w:rsidRDefault="00097EE8" w:rsidP="00097EE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шкаф – 2 шт., </w:t>
      </w:r>
    </w:p>
    <w:p w:rsidR="00097EE8" w:rsidRDefault="00097EE8" w:rsidP="00097EE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мягкий уголок – 1 шт.,  </w:t>
      </w:r>
    </w:p>
    <w:p w:rsidR="00097EE8" w:rsidRDefault="00097EE8" w:rsidP="00097EE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C56E8">
        <w:rPr>
          <w:rFonts w:ascii="Times New Roman" w:eastAsia="Times New Roman" w:hAnsi="Times New Roman" w:cs="Times New Roman"/>
          <w:sz w:val="28"/>
          <w:szCs w:val="28"/>
          <w:lang w:eastAsia="ru-RU"/>
        </w:rPr>
        <w:t>ноутбук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5 шт.</w:t>
      </w:r>
      <w:r w:rsidRPr="000C5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:rsidR="00097EE8" w:rsidRDefault="00097EE8" w:rsidP="00097EE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интерактивная доска – 1 шт., </w:t>
      </w:r>
    </w:p>
    <w:p w:rsidR="00097EE8" w:rsidRDefault="00097EE8" w:rsidP="00097EE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C56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мольберты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двухсторонние – 1 шт., </w:t>
      </w:r>
    </w:p>
    <w:p w:rsidR="00097EE8" w:rsidRPr="000C56E8" w:rsidRDefault="00097EE8" w:rsidP="00097EE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цифровая лаборатория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Наураша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- 1 шт.</w:t>
      </w:r>
    </w:p>
    <w:p w:rsidR="00097EE8" w:rsidRDefault="00097EE8" w:rsidP="00097EE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56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</w:t>
      </w:r>
      <w:proofErr w:type="spellStart"/>
      <w:r w:rsidRPr="000C56E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56E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56E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методической зоне находится стеллаж, где расположены: наглядные пособия, учебно-методический материал, изделия декоративно-прикладного искусства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91A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и художественная литература.</w:t>
      </w:r>
    </w:p>
    <w:p w:rsidR="00097EE8" w:rsidRDefault="00097EE8" w:rsidP="00097EE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7EE8" w:rsidRPr="00E9161D" w:rsidRDefault="00097EE8" w:rsidP="00097EE8">
      <w:pPr>
        <w:spacing w:after="200" w:line="276" w:lineRule="auto"/>
        <w:ind w:left="765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График работы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22"/>
        <w:gridCol w:w="3685"/>
        <w:gridCol w:w="3538"/>
      </w:tblGrid>
      <w:tr w:rsidR="00097EE8" w:rsidTr="00A60384">
        <w:tc>
          <w:tcPr>
            <w:tcW w:w="2122" w:type="dxa"/>
          </w:tcPr>
          <w:p w:rsidR="00097EE8" w:rsidRDefault="00097EE8" w:rsidP="00A60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День недели </w:t>
            </w:r>
          </w:p>
        </w:tc>
        <w:tc>
          <w:tcPr>
            <w:tcW w:w="3685" w:type="dxa"/>
          </w:tcPr>
          <w:p w:rsidR="00097EE8" w:rsidRDefault="00097EE8" w:rsidP="00A60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Младшая группа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Кунчээн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097EE8" w:rsidRDefault="00097EE8" w:rsidP="00A60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97EE8" w:rsidRDefault="00097EE8" w:rsidP="00A60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15ч.35м.-15ч.50м.</w:t>
            </w:r>
          </w:p>
        </w:tc>
        <w:tc>
          <w:tcPr>
            <w:tcW w:w="3538" w:type="dxa"/>
          </w:tcPr>
          <w:p w:rsidR="00097EE8" w:rsidRDefault="00097EE8" w:rsidP="00A60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Старшая группа </w:t>
            </w:r>
          </w:p>
          <w:p w:rsidR="00097EE8" w:rsidRDefault="00097EE8" w:rsidP="00A60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«Маленькая страна»</w:t>
            </w:r>
          </w:p>
          <w:p w:rsidR="00097EE8" w:rsidRDefault="00097EE8" w:rsidP="00A60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15ч.50м.-16ч.15м.</w:t>
            </w:r>
          </w:p>
        </w:tc>
      </w:tr>
      <w:tr w:rsidR="00097EE8" w:rsidTr="00A60384">
        <w:tc>
          <w:tcPr>
            <w:tcW w:w="2122" w:type="dxa"/>
          </w:tcPr>
          <w:p w:rsidR="00097EE8" w:rsidRDefault="00097EE8" w:rsidP="00A603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0DB2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3685" w:type="dxa"/>
          </w:tcPr>
          <w:p w:rsidR="00097EE8" w:rsidRDefault="00097EE8" w:rsidP="00A60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«Английский в играх»</w:t>
            </w:r>
          </w:p>
        </w:tc>
        <w:tc>
          <w:tcPr>
            <w:tcW w:w="3538" w:type="dxa"/>
          </w:tcPr>
          <w:p w:rsidR="00097EE8" w:rsidRDefault="00097EE8" w:rsidP="00A60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</w:t>
            </w:r>
            <w:r w:rsidRPr="002659FC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2659FC">
              <w:rPr>
                <w:rFonts w:ascii="Times New Roman" w:hAnsi="Times New Roman"/>
                <w:sz w:val="24"/>
                <w:szCs w:val="24"/>
              </w:rPr>
              <w:t>First</w:t>
            </w:r>
            <w:proofErr w:type="spellEnd"/>
            <w:r w:rsidRPr="002659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659FC">
              <w:rPr>
                <w:rFonts w:ascii="Times New Roman" w:hAnsi="Times New Roman"/>
                <w:sz w:val="24"/>
                <w:szCs w:val="24"/>
              </w:rPr>
              <w:t>friends</w:t>
            </w:r>
            <w:proofErr w:type="spellEnd"/>
            <w:r w:rsidRPr="002659F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097EE8" w:rsidTr="00A60384">
        <w:tc>
          <w:tcPr>
            <w:tcW w:w="2122" w:type="dxa"/>
          </w:tcPr>
          <w:p w:rsidR="00097EE8" w:rsidRDefault="00097EE8" w:rsidP="00A603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0DB2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3685" w:type="dxa"/>
          </w:tcPr>
          <w:p w:rsidR="00097EE8" w:rsidRDefault="00097EE8" w:rsidP="00A60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9FC">
              <w:rPr>
                <w:rFonts w:ascii="Times New Roman" w:hAnsi="Times New Roman"/>
                <w:sz w:val="24"/>
                <w:szCs w:val="24"/>
              </w:rPr>
              <w:t>«Необычное в обычном»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97EE8" w:rsidRDefault="00097EE8" w:rsidP="00A60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 подгруппам)</w:t>
            </w:r>
          </w:p>
        </w:tc>
        <w:tc>
          <w:tcPr>
            <w:tcW w:w="3538" w:type="dxa"/>
          </w:tcPr>
          <w:p w:rsidR="00097EE8" w:rsidRDefault="00097EE8" w:rsidP="00A60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«Необычное в обычном»</w:t>
            </w:r>
          </w:p>
          <w:p w:rsidR="00097EE8" w:rsidRDefault="00097EE8" w:rsidP="00A60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(по подгруппам)</w:t>
            </w:r>
          </w:p>
        </w:tc>
      </w:tr>
      <w:tr w:rsidR="00097EE8" w:rsidTr="00A60384">
        <w:tc>
          <w:tcPr>
            <w:tcW w:w="2122" w:type="dxa"/>
          </w:tcPr>
          <w:p w:rsidR="00097EE8" w:rsidRDefault="00097EE8" w:rsidP="00A603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0DB2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3685" w:type="dxa"/>
          </w:tcPr>
          <w:p w:rsidR="00097EE8" w:rsidRDefault="00097EE8" w:rsidP="00A60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9FC">
              <w:rPr>
                <w:rFonts w:ascii="Times New Roman" w:hAnsi="Times New Roman"/>
                <w:sz w:val="24"/>
                <w:szCs w:val="24"/>
              </w:rPr>
              <w:t>«Английский в играх»</w:t>
            </w:r>
          </w:p>
        </w:tc>
        <w:tc>
          <w:tcPr>
            <w:tcW w:w="3538" w:type="dxa"/>
          </w:tcPr>
          <w:p w:rsidR="00097EE8" w:rsidRDefault="00097EE8" w:rsidP="00A60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9FC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2659FC">
              <w:rPr>
                <w:rFonts w:ascii="Times New Roman" w:hAnsi="Times New Roman"/>
                <w:sz w:val="24"/>
                <w:szCs w:val="24"/>
              </w:rPr>
              <w:t>First</w:t>
            </w:r>
            <w:proofErr w:type="spellEnd"/>
            <w:r w:rsidRPr="002659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659FC">
              <w:rPr>
                <w:rFonts w:ascii="Times New Roman" w:hAnsi="Times New Roman"/>
                <w:sz w:val="24"/>
                <w:szCs w:val="24"/>
              </w:rPr>
              <w:t>friends</w:t>
            </w:r>
            <w:proofErr w:type="spellEnd"/>
            <w:r w:rsidRPr="002659F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097EE8" w:rsidTr="00A60384">
        <w:tc>
          <w:tcPr>
            <w:tcW w:w="2122" w:type="dxa"/>
          </w:tcPr>
          <w:p w:rsidR="00097EE8" w:rsidRDefault="00097EE8" w:rsidP="00A603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0DB2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3685" w:type="dxa"/>
          </w:tcPr>
          <w:p w:rsidR="00097EE8" w:rsidRDefault="00097EE8" w:rsidP="00A60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9FC">
              <w:rPr>
                <w:rFonts w:ascii="Times New Roman" w:hAnsi="Times New Roman"/>
                <w:sz w:val="24"/>
                <w:szCs w:val="24"/>
              </w:rPr>
              <w:t>«Английский в играх»</w:t>
            </w:r>
          </w:p>
        </w:tc>
        <w:tc>
          <w:tcPr>
            <w:tcW w:w="3538" w:type="dxa"/>
          </w:tcPr>
          <w:p w:rsidR="00097EE8" w:rsidRDefault="00097EE8" w:rsidP="00A60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9FC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2659FC">
              <w:rPr>
                <w:rFonts w:ascii="Times New Roman" w:hAnsi="Times New Roman"/>
                <w:sz w:val="24"/>
                <w:szCs w:val="24"/>
              </w:rPr>
              <w:t>First</w:t>
            </w:r>
            <w:proofErr w:type="spellEnd"/>
            <w:r w:rsidRPr="002659F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659FC">
              <w:rPr>
                <w:rFonts w:ascii="Times New Roman" w:hAnsi="Times New Roman"/>
                <w:sz w:val="24"/>
                <w:szCs w:val="24"/>
              </w:rPr>
              <w:t>friends</w:t>
            </w:r>
            <w:proofErr w:type="spellEnd"/>
            <w:r w:rsidRPr="002659F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097EE8" w:rsidTr="00A60384">
        <w:tc>
          <w:tcPr>
            <w:tcW w:w="2122" w:type="dxa"/>
          </w:tcPr>
          <w:p w:rsidR="00097EE8" w:rsidRDefault="00097EE8" w:rsidP="00A6038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0DB2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  <w:tc>
          <w:tcPr>
            <w:tcW w:w="3685" w:type="dxa"/>
          </w:tcPr>
          <w:p w:rsidR="00097EE8" w:rsidRPr="002659FC" w:rsidRDefault="00097EE8" w:rsidP="00A6038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59FC">
              <w:rPr>
                <w:rFonts w:ascii="Times New Roman" w:hAnsi="Times New Roman"/>
                <w:sz w:val="24"/>
                <w:szCs w:val="24"/>
              </w:rPr>
              <w:t>«LEGO»</w:t>
            </w:r>
          </w:p>
        </w:tc>
        <w:tc>
          <w:tcPr>
            <w:tcW w:w="3538" w:type="dxa"/>
          </w:tcPr>
          <w:p w:rsidR="00097EE8" w:rsidRPr="002659FC" w:rsidRDefault="00097EE8" w:rsidP="00A6038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LEGO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</w:tbl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97EE8" w:rsidRDefault="00097EE8" w:rsidP="00097EE8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</w:p>
    <w:p w:rsidR="00097EE8" w:rsidRPr="00AB6BFC" w:rsidRDefault="00097EE8" w:rsidP="00097EE8">
      <w:pPr>
        <w:pStyle w:val="a4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</w:rPr>
      </w:pPr>
      <w:r w:rsidRPr="00AB6BFC">
        <w:rPr>
          <w:b/>
          <w:bCs/>
          <w:color w:val="000000"/>
          <w:sz w:val="28"/>
          <w:szCs w:val="28"/>
        </w:rPr>
        <w:lastRenderedPageBreak/>
        <w:t>Обучение проводиться по программам дополнительного образования:</w:t>
      </w:r>
    </w:p>
    <w:p w:rsidR="00097EE8" w:rsidRDefault="00097EE8" w:rsidP="00097EE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6BFC">
        <w:rPr>
          <w:rFonts w:ascii="Times New Roman" w:hAnsi="Times New Roman" w:cs="Times New Roman"/>
          <w:b/>
          <w:sz w:val="28"/>
          <w:szCs w:val="28"/>
        </w:rPr>
        <w:t>Английский язык</w:t>
      </w:r>
    </w:p>
    <w:p w:rsidR="00097EE8" w:rsidRDefault="00097EE8" w:rsidP="00097EE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EE8" w:rsidRPr="00AB6BFC" w:rsidRDefault="00097EE8" w:rsidP="00097EE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536C54" wp14:editId="586FC920">
            <wp:extent cx="5048250" cy="2609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EE8" w:rsidRPr="00AB6BFC" w:rsidRDefault="00097EE8" w:rsidP="00097EE8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34B5">
        <w:rPr>
          <w:rFonts w:ascii="Times New Roman" w:hAnsi="Times New Roman" w:cs="Times New Roman"/>
          <w:sz w:val="28"/>
          <w:szCs w:val="28"/>
        </w:rPr>
        <w:t>Изучение</w:t>
      </w:r>
      <w:r>
        <w:rPr>
          <w:rFonts w:ascii="Times New Roman" w:hAnsi="Times New Roman" w:cs="Times New Roman"/>
          <w:sz w:val="28"/>
          <w:szCs w:val="28"/>
        </w:rPr>
        <w:t xml:space="preserve"> английского языка представлено</w:t>
      </w:r>
      <w:r w:rsidRPr="00EB34B5">
        <w:rPr>
          <w:rFonts w:ascii="Times New Roman" w:hAnsi="Times New Roman" w:cs="Times New Roman"/>
          <w:sz w:val="28"/>
          <w:szCs w:val="28"/>
        </w:rPr>
        <w:t xml:space="preserve"> занятием по </w:t>
      </w:r>
      <w:r>
        <w:rPr>
          <w:rFonts w:ascii="Times New Roman" w:hAnsi="Times New Roman" w:cs="Times New Roman"/>
          <w:sz w:val="28"/>
          <w:szCs w:val="28"/>
        </w:rPr>
        <w:t>дополнительному образованию</w:t>
      </w:r>
      <w:r w:rsidRPr="00EB34B5">
        <w:rPr>
          <w:rFonts w:ascii="Times New Roman" w:hAnsi="Times New Roman" w:cs="Times New Roman"/>
          <w:sz w:val="28"/>
          <w:szCs w:val="28"/>
        </w:rPr>
        <w:t xml:space="preserve"> </w:t>
      </w:r>
      <w:r w:rsidRPr="00A65174">
        <w:rPr>
          <w:rFonts w:ascii="Times New Roman" w:hAnsi="Times New Roman" w:cs="Times New Roman"/>
          <w:b/>
          <w:bCs/>
          <w:sz w:val="28"/>
          <w:szCs w:val="28"/>
        </w:rPr>
        <w:t>«Английский в играх»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 xml:space="preserve">и </w:t>
      </w:r>
      <w:r w:rsidRPr="0096403D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proofErr w:type="spellStart"/>
      <w:proofErr w:type="gramEnd"/>
      <w:r w:rsidRPr="0096403D">
        <w:rPr>
          <w:rFonts w:ascii="Times New Roman" w:hAnsi="Times New Roman" w:cs="Times New Roman"/>
          <w:b/>
          <w:bCs/>
          <w:sz w:val="28"/>
          <w:szCs w:val="28"/>
        </w:rPr>
        <w:t>First</w:t>
      </w:r>
      <w:proofErr w:type="spellEnd"/>
      <w:r w:rsidRPr="0096403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96403D">
        <w:rPr>
          <w:rFonts w:ascii="Times New Roman" w:hAnsi="Times New Roman" w:cs="Times New Roman"/>
          <w:b/>
          <w:bCs/>
          <w:sz w:val="28"/>
          <w:szCs w:val="28"/>
        </w:rPr>
        <w:t>friends</w:t>
      </w:r>
      <w:proofErr w:type="spellEnd"/>
      <w:r w:rsidRPr="0096403D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97EE8" w:rsidRDefault="00097EE8" w:rsidP="00097EE8">
      <w:pPr>
        <w:pStyle w:val="a5"/>
        <w:spacing w:before="0" w:after="10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Актуальность введения английского языка в дошкольном возрасте обусловлено особенностями детской̆ психики, легкого восприятия и усвоения языкового материала, конечно при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условии отсутствия логопедических противопоказаний. Рекомендуется начинать изучать иностранныӗ языки в раннем возрасте, т.к. у ребенка в этом возрасте формируется параллельное с родным языком накопление лексического и грамматического материала иностранного языка.  </w:t>
      </w:r>
    </w:p>
    <w:p w:rsidR="00097EE8" w:rsidRPr="00C63483" w:rsidRDefault="00097EE8" w:rsidP="00097EE8">
      <w:pPr>
        <w:pStyle w:val="a5"/>
        <w:spacing w:before="0" w:after="100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63483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Pr="00C63483">
        <w:rPr>
          <w:rFonts w:ascii="Times New Roman" w:hAnsi="Times New Roman"/>
          <w:b/>
          <w:bCs/>
          <w:sz w:val="28"/>
          <w:szCs w:val="28"/>
        </w:rPr>
        <w:t xml:space="preserve">: </w:t>
      </w:r>
    </w:p>
    <w:p w:rsidR="00097EE8" w:rsidRDefault="00097EE8" w:rsidP="00097EE8">
      <w:pPr>
        <w:pStyle w:val="a5"/>
        <w:spacing w:before="0" w:after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- формирование и развитие иноязычных фонетических навыков (пока </w:t>
      </w:r>
      <w:proofErr w:type="spellStart"/>
      <w:r>
        <w:rPr>
          <w:rFonts w:ascii="Times New Roman" w:hAnsi="Times New Roman"/>
          <w:sz w:val="28"/>
          <w:szCs w:val="28"/>
        </w:rPr>
        <w:t>речевои</w:t>
      </w:r>
      <w:proofErr w:type="spellEnd"/>
      <w:r>
        <w:rPr>
          <w:rFonts w:ascii="Times New Roman" w:hAnsi="Times New Roman"/>
          <w:sz w:val="28"/>
          <w:szCs w:val="28"/>
        </w:rPr>
        <w:t xml:space="preserve">̆ аппарат пластичен и еще </w:t>
      </w:r>
      <w:proofErr w:type="spellStart"/>
      <w:r>
        <w:rPr>
          <w:rFonts w:ascii="Times New Roman" w:hAnsi="Times New Roman"/>
          <w:sz w:val="28"/>
          <w:szCs w:val="28"/>
        </w:rPr>
        <w:t>действуют</w:t>
      </w:r>
      <w:proofErr w:type="spellEnd"/>
      <w:r>
        <w:rPr>
          <w:rFonts w:ascii="Times New Roman" w:hAnsi="Times New Roman"/>
          <w:sz w:val="28"/>
          <w:szCs w:val="28"/>
        </w:rPr>
        <w:t xml:space="preserve"> механизмы овладения </w:t>
      </w:r>
      <w:proofErr w:type="spellStart"/>
      <w:r>
        <w:rPr>
          <w:rFonts w:ascii="Times New Roman" w:hAnsi="Times New Roman"/>
          <w:sz w:val="28"/>
          <w:szCs w:val="28"/>
        </w:rPr>
        <w:t>роднои</w:t>
      </w:r>
      <w:proofErr w:type="spellEnd"/>
      <w:r>
        <w:rPr>
          <w:rFonts w:ascii="Times New Roman" w:hAnsi="Times New Roman"/>
          <w:sz w:val="28"/>
          <w:szCs w:val="28"/>
        </w:rPr>
        <w:t>̆ речью, эти навыки легко приобретаются и прочно усваиваются, поэтому важно не упустить время</w:t>
      </w:r>
      <w:r>
        <w:rPr>
          <w:rFonts w:ascii="Times New Roman" w:hAnsi="Times New Roman"/>
          <w:sz w:val="28"/>
          <w:szCs w:val="28"/>
          <w:lang w:val="it-IT"/>
        </w:rPr>
        <w:t xml:space="preserve">); </w:t>
      </w:r>
    </w:p>
    <w:p w:rsidR="00097EE8" w:rsidRDefault="00097EE8" w:rsidP="00097EE8">
      <w:pPr>
        <w:pStyle w:val="a5"/>
        <w:spacing w:before="0" w:after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- развитие навыков </w:t>
      </w:r>
      <w:proofErr w:type="spellStart"/>
      <w:r>
        <w:rPr>
          <w:rFonts w:ascii="Times New Roman" w:hAnsi="Times New Roman"/>
          <w:sz w:val="28"/>
          <w:szCs w:val="28"/>
        </w:rPr>
        <w:t>аудирования</w:t>
      </w:r>
      <w:proofErr w:type="spellEnd"/>
      <w:r>
        <w:rPr>
          <w:rFonts w:ascii="Times New Roman" w:hAnsi="Times New Roman"/>
          <w:sz w:val="28"/>
          <w:szCs w:val="28"/>
        </w:rPr>
        <w:t xml:space="preserve"> (понимание речи на слух</w:t>
      </w:r>
      <w:r>
        <w:rPr>
          <w:rFonts w:ascii="Times New Roman" w:hAnsi="Times New Roman"/>
          <w:sz w:val="28"/>
          <w:szCs w:val="28"/>
          <w:lang w:val="it-IT"/>
        </w:rPr>
        <w:t xml:space="preserve">); </w:t>
      </w:r>
    </w:p>
    <w:p w:rsidR="00097EE8" w:rsidRDefault="00097EE8" w:rsidP="00097EE8">
      <w:pPr>
        <w:pStyle w:val="a5"/>
        <w:spacing w:before="0" w:after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- развитие навыков «говорения» (т.е. формирование у ребенка представления об иностранном языке как средстве общения</w:t>
      </w:r>
      <w:r>
        <w:rPr>
          <w:rFonts w:ascii="Times New Roman" w:hAnsi="Times New Roman"/>
          <w:sz w:val="28"/>
          <w:szCs w:val="28"/>
          <w:lang w:val="it-IT"/>
        </w:rPr>
        <w:t xml:space="preserve">); </w:t>
      </w:r>
    </w:p>
    <w:p w:rsidR="00097EE8" w:rsidRDefault="00097EE8" w:rsidP="00097EE8">
      <w:pPr>
        <w:pStyle w:val="a5"/>
        <w:spacing w:before="0" w:after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- формирование и пополнение лексического запаса.</w:t>
      </w:r>
    </w:p>
    <w:p w:rsidR="00097EE8" w:rsidRDefault="00097EE8" w:rsidP="00097EE8">
      <w:pPr>
        <w:pStyle w:val="a5"/>
        <w:spacing w:before="0" w:after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>Задачи</w:t>
      </w:r>
      <w:r>
        <w:rPr>
          <w:rFonts w:ascii="Times New Roman" w:hAnsi="Times New Roman"/>
          <w:sz w:val="28"/>
          <w:szCs w:val="28"/>
        </w:rPr>
        <w:t>, решаемые в работе с детьми:</w:t>
      </w:r>
    </w:p>
    <w:p w:rsidR="00097EE8" w:rsidRDefault="00097EE8" w:rsidP="00097EE8">
      <w:pPr>
        <w:pStyle w:val="a5"/>
        <w:spacing w:before="0" w:after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1. Развитие психических функций, связанных с речевыми процессами </w:t>
      </w:r>
    </w:p>
    <w:p w:rsidR="00097EE8" w:rsidRDefault="00097EE8" w:rsidP="00097EE8">
      <w:pPr>
        <w:pStyle w:val="a5"/>
        <w:spacing w:before="0" w:after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(восприятия, памяти, мышления) и личностных качеств (эмоциональных, творческих, социальных, языковых). </w:t>
      </w:r>
    </w:p>
    <w:p w:rsidR="00097EE8" w:rsidRDefault="00097EE8" w:rsidP="00097EE8">
      <w:pPr>
        <w:pStyle w:val="a5"/>
        <w:spacing w:before="0" w:after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2. Развитие </w:t>
      </w:r>
      <w:proofErr w:type="spellStart"/>
      <w:r>
        <w:rPr>
          <w:rFonts w:ascii="Times New Roman" w:hAnsi="Times New Roman"/>
          <w:sz w:val="28"/>
          <w:szCs w:val="28"/>
        </w:rPr>
        <w:t>способностеи</w:t>
      </w:r>
      <w:proofErr w:type="spellEnd"/>
      <w:r>
        <w:rPr>
          <w:rFonts w:ascii="Times New Roman" w:hAnsi="Times New Roman"/>
          <w:sz w:val="28"/>
          <w:szCs w:val="28"/>
        </w:rPr>
        <w:t>̆ к усвоению иностранного языка (</w:t>
      </w:r>
      <w:proofErr w:type="spellStart"/>
      <w:r>
        <w:rPr>
          <w:rFonts w:ascii="Times New Roman" w:hAnsi="Times New Roman"/>
          <w:sz w:val="28"/>
          <w:szCs w:val="28"/>
        </w:rPr>
        <w:t>фонематическии</w:t>
      </w:r>
      <w:proofErr w:type="spellEnd"/>
      <w:r>
        <w:rPr>
          <w:rFonts w:ascii="Times New Roman" w:hAnsi="Times New Roman"/>
          <w:sz w:val="28"/>
          <w:szCs w:val="28"/>
        </w:rPr>
        <w:t xml:space="preserve">̆ слух, объем </w:t>
      </w:r>
      <w:proofErr w:type="spellStart"/>
      <w:r>
        <w:rPr>
          <w:rFonts w:ascii="Times New Roman" w:hAnsi="Times New Roman"/>
          <w:sz w:val="28"/>
          <w:szCs w:val="28"/>
        </w:rPr>
        <w:t>слухоречевои</w:t>
      </w:r>
      <w:proofErr w:type="spellEnd"/>
      <w:r>
        <w:rPr>
          <w:rFonts w:ascii="Times New Roman" w:hAnsi="Times New Roman"/>
          <w:sz w:val="28"/>
          <w:szCs w:val="28"/>
        </w:rPr>
        <w:t xml:space="preserve">̆ памяти, имитационные способности, скоростное проговаривание), которые могут стать мотивирующим фактором для </w:t>
      </w:r>
      <w:proofErr w:type="spellStart"/>
      <w:r>
        <w:rPr>
          <w:rFonts w:ascii="Times New Roman" w:hAnsi="Times New Roman"/>
          <w:sz w:val="28"/>
          <w:szCs w:val="28"/>
        </w:rPr>
        <w:t>дальнейшего</w:t>
      </w:r>
      <w:proofErr w:type="spellEnd"/>
      <w:r>
        <w:rPr>
          <w:rFonts w:ascii="Times New Roman" w:hAnsi="Times New Roman"/>
          <w:sz w:val="28"/>
          <w:szCs w:val="28"/>
        </w:rPr>
        <w:t xml:space="preserve"> изучения иностранного языка. </w:t>
      </w:r>
    </w:p>
    <w:p w:rsidR="00097EE8" w:rsidRDefault="00097EE8" w:rsidP="00097EE8">
      <w:pPr>
        <w:pStyle w:val="a5"/>
        <w:spacing w:before="0" w:after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/>
          <w:sz w:val="28"/>
          <w:szCs w:val="28"/>
        </w:rPr>
        <w:t xml:space="preserve">3. Формирование навыков и умений самостоятельного решения элементарных коммуникативных задач </w:t>
      </w:r>
      <w:proofErr w:type="gramStart"/>
      <w:r>
        <w:rPr>
          <w:rFonts w:ascii="Times New Roman" w:hAnsi="Times New Roman"/>
          <w:sz w:val="28"/>
          <w:szCs w:val="28"/>
        </w:rPr>
        <w:t>в рамках</w:t>
      </w:r>
      <w:proofErr w:type="gramEnd"/>
      <w:r>
        <w:rPr>
          <w:rFonts w:ascii="Times New Roman" w:hAnsi="Times New Roman"/>
          <w:sz w:val="28"/>
          <w:szCs w:val="28"/>
        </w:rPr>
        <w:t xml:space="preserve"> предложенных ситуаций общения по </w:t>
      </w:r>
      <w:proofErr w:type="spellStart"/>
      <w:r>
        <w:rPr>
          <w:rFonts w:ascii="Times New Roman" w:hAnsi="Times New Roman"/>
          <w:sz w:val="28"/>
          <w:szCs w:val="28"/>
        </w:rPr>
        <w:t>пройденным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лексическим темам. </w:t>
      </w:r>
    </w:p>
    <w:p w:rsidR="00097EE8" w:rsidRDefault="00097EE8" w:rsidP="00097EE8">
      <w:pPr>
        <w:pStyle w:val="a5"/>
        <w:spacing w:before="0" w:after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4. Воспитание </w:t>
      </w:r>
      <w:proofErr w:type="spellStart"/>
      <w:r>
        <w:rPr>
          <w:rFonts w:ascii="Times New Roman" w:hAnsi="Times New Roman"/>
          <w:sz w:val="28"/>
          <w:szCs w:val="28"/>
        </w:rPr>
        <w:t>интеркультурного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видения ребенка через введение </w:t>
      </w:r>
      <w:proofErr w:type="spellStart"/>
      <w:r>
        <w:rPr>
          <w:rFonts w:ascii="Times New Roman" w:hAnsi="Times New Roman"/>
          <w:sz w:val="28"/>
          <w:szCs w:val="28"/>
        </w:rPr>
        <w:t>детеи</w:t>
      </w:r>
      <w:proofErr w:type="spellEnd"/>
      <w:r>
        <w:rPr>
          <w:rFonts w:ascii="Times New Roman" w:hAnsi="Times New Roman"/>
          <w:sz w:val="28"/>
          <w:szCs w:val="28"/>
        </w:rPr>
        <w:t xml:space="preserve">̆ в мир культуры страны изучаемого языка, соотнесения ее с </w:t>
      </w:r>
      <w:proofErr w:type="spellStart"/>
      <w:r>
        <w:rPr>
          <w:rFonts w:ascii="Times New Roman" w:hAnsi="Times New Roman"/>
          <w:sz w:val="28"/>
          <w:szCs w:val="28"/>
        </w:rPr>
        <w:t>роднои</w:t>
      </w:r>
      <w:proofErr w:type="spellEnd"/>
      <w:r>
        <w:rPr>
          <w:rFonts w:ascii="Times New Roman" w:hAnsi="Times New Roman"/>
          <w:sz w:val="28"/>
          <w:szCs w:val="28"/>
        </w:rPr>
        <w:t xml:space="preserve">̆ </w:t>
      </w:r>
      <w:proofErr w:type="spellStart"/>
      <w:r>
        <w:rPr>
          <w:rFonts w:ascii="Times New Roman" w:hAnsi="Times New Roman"/>
          <w:sz w:val="28"/>
          <w:szCs w:val="28"/>
        </w:rPr>
        <w:t>культурои</w:t>
      </w:r>
      <w:proofErr w:type="spellEnd"/>
      <w:r>
        <w:rPr>
          <w:rFonts w:ascii="Times New Roman" w:hAnsi="Times New Roman"/>
          <w:sz w:val="28"/>
          <w:szCs w:val="28"/>
        </w:rPr>
        <w:t xml:space="preserve">̆. </w:t>
      </w:r>
    </w:p>
    <w:p w:rsidR="00097EE8" w:rsidRDefault="00097EE8" w:rsidP="00097EE8">
      <w:pPr>
        <w:pStyle w:val="a5"/>
        <w:spacing w:before="0" w:after="1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5. Воспитание у ребенка чувства осознания себя как личности (адекватная самооценка и ранняя социализация дошкольника). </w:t>
      </w:r>
    </w:p>
    <w:p w:rsidR="00097EE8" w:rsidRDefault="00097EE8" w:rsidP="00097EE8">
      <w:pPr>
        <w:pStyle w:val="a5"/>
        <w:spacing w:before="0" w:after="1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6. Формирование интереса и мотивации к </w:t>
      </w:r>
      <w:proofErr w:type="spellStart"/>
      <w:r>
        <w:rPr>
          <w:rFonts w:ascii="Times New Roman" w:hAnsi="Times New Roman"/>
          <w:sz w:val="28"/>
          <w:szCs w:val="28"/>
        </w:rPr>
        <w:t>дальнейшему</w:t>
      </w:r>
      <w:proofErr w:type="spellEnd"/>
      <w:r>
        <w:rPr>
          <w:rFonts w:ascii="Times New Roman" w:hAnsi="Times New Roman"/>
          <w:sz w:val="28"/>
          <w:szCs w:val="28"/>
        </w:rPr>
        <w:t xml:space="preserve"> изучению иностранного языка, желанию общаться на нем. </w:t>
      </w:r>
    </w:p>
    <w:p w:rsidR="00097EE8" w:rsidRPr="00CC1D87" w:rsidRDefault="00097EE8" w:rsidP="00097EE8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C1D87">
        <w:rPr>
          <w:color w:val="000000"/>
          <w:sz w:val="28"/>
          <w:szCs w:val="28"/>
        </w:rPr>
        <w:t>Зона методического, дидактического и игрового сопровождения содержит следующие разделы:</w:t>
      </w:r>
    </w:p>
    <w:p w:rsidR="00097EE8" w:rsidRPr="00CC1D87" w:rsidRDefault="00097EE8" w:rsidP="00097EE8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1D87">
        <w:rPr>
          <w:color w:val="000000"/>
          <w:sz w:val="28"/>
          <w:szCs w:val="28"/>
        </w:rPr>
        <w:t>материалы по тематике обучения английскому языка:</w:t>
      </w:r>
    </w:p>
    <w:p w:rsidR="00097EE8" w:rsidRPr="00CC1D87" w:rsidRDefault="00097EE8" w:rsidP="00097EE8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1D87">
        <w:rPr>
          <w:color w:val="000000"/>
          <w:sz w:val="28"/>
          <w:szCs w:val="28"/>
        </w:rPr>
        <w:t>человек, человеческие отношения;</w:t>
      </w:r>
    </w:p>
    <w:p w:rsidR="00097EE8" w:rsidRPr="00CC1D87" w:rsidRDefault="00097EE8" w:rsidP="00097EE8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1D87">
        <w:rPr>
          <w:color w:val="000000"/>
          <w:sz w:val="28"/>
          <w:szCs w:val="28"/>
        </w:rPr>
        <w:t>живая природа;</w:t>
      </w:r>
    </w:p>
    <w:p w:rsidR="00097EE8" w:rsidRPr="00CC1D87" w:rsidRDefault="00097EE8" w:rsidP="00097EE8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1D87">
        <w:rPr>
          <w:color w:val="000000"/>
          <w:sz w:val="28"/>
          <w:szCs w:val="28"/>
        </w:rPr>
        <w:t>предметный мир;</w:t>
      </w:r>
    </w:p>
    <w:p w:rsidR="00097EE8" w:rsidRPr="00CC1D87" w:rsidRDefault="00097EE8" w:rsidP="00097EE8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1D87">
        <w:rPr>
          <w:color w:val="000000"/>
          <w:sz w:val="28"/>
          <w:szCs w:val="28"/>
        </w:rPr>
        <w:t>страноведение;</w:t>
      </w:r>
    </w:p>
    <w:p w:rsidR="00097EE8" w:rsidRPr="00CC1D87" w:rsidRDefault="00097EE8" w:rsidP="00097EE8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1D87">
        <w:rPr>
          <w:color w:val="000000"/>
          <w:sz w:val="28"/>
          <w:szCs w:val="28"/>
        </w:rPr>
        <w:t>материалы занятий, развлечений, праздников;</w:t>
      </w:r>
    </w:p>
    <w:p w:rsidR="00097EE8" w:rsidRPr="00CC1D87" w:rsidRDefault="00097EE8" w:rsidP="00097EE8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1D87">
        <w:rPr>
          <w:color w:val="000000"/>
          <w:sz w:val="28"/>
          <w:szCs w:val="28"/>
        </w:rPr>
        <w:t>планирование;</w:t>
      </w:r>
    </w:p>
    <w:p w:rsidR="00097EE8" w:rsidRPr="00CC1D87" w:rsidRDefault="00097EE8" w:rsidP="00097EE8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1D87">
        <w:rPr>
          <w:color w:val="000000"/>
          <w:sz w:val="28"/>
          <w:szCs w:val="28"/>
        </w:rPr>
        <w:t>методическая литература по обучению дошкольников английскому языку;</w:t>
      </w:r>
    </w:p>
    <w:p w:rsidR="00097EE8" w:rsidRPr="00CC1D87" w:rsidRDefault="00097EE8" w:rsidP="00097EE8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1D87">
        <w:rPr>
          <w:color w:val="000000"/>
          <w:sz w:val="28"/>
          <w:szCs w:val="28"/>
        </w:rPr>
        <w:t>тематические карточки;</w:t>
      </w:r>
    </w:p>
    <w:p w:rsidR="00097EE8" w:rsidRDefault="00097EE8" w:rsidP="00097EE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EE8" w:rsidRDefault="00097EE8" w:rsidP="00097EE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34B5">
        <w:rPr>
          <w:rFonts w:ascii="Times New Roman" w:hAnsi="Times New Roman" w:cs="Times New Roman"/>
          <w:b/>
          <w:sz w:val="28"/>
          <w:szCs w:val="28"/>
        </w:rPr>
        <w:t>Естественные науки</w:t>
      </w:r>
    </w:p>
    <w:p w:rsidR="00097EE8" w:rsidRDefault="00097EE8" w:rsidP="00097EE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83BF12" wp14:editId="0045E558">
            <wp:extent cx="4276725" cy="297704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814" cy="298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EE8" w:rsidRPr="00A65174" w:rsidRDefault="00097EE8" w:rsidP="00097EE8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EB34B5">
        <w:rPr>
          <w:rFonts w:ascii="Times New Roman" w:hAnsi="Times New Roman" w:cs="Times New Roman"/>
          <w:sz w:val="28"/>
          <w:szCs w:val="28"/>
        </w:rPr>
        <w:t xml:space="preserve">редставлены занятием </w:t>
      </w:r>
      <w:r>
        <w:rPr>
          <w:rFonts w:ascii="Times New Roman" w:hAnsi="Times New Roman" w:cs="Times New Roman"/>
          <w:sz w:val="28"/>
          <w:szCs w:val="28"/>
        </w:rPr>
        <w:t xml:space="preserve">по дополнительному образованию </w:t>
      </w:r>
      <w:r w:rsidRPr="00A65174">
        <w:rPr>
          <w:rFonts w:ascii="Times New Roman" w:hAnsi="Times New Roman" w:cs="Times New Roman"/>
          <w:b/>
          <w:bCs/>
          <w:sz w:val="28"/>
          <w:szCs w:val="28"/>
        </w:rPr>
        <w:t xml:space="preserve">«Необычное в обычном». </w:t>
      </w:r>
    </w:p>
    <w:p w:rsidR="00097EE8" w:rsidRPr="00C34E2F" w:rsidRDefault="00097EE8" w:rsidP="00097EE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4E2F">
        <w:rPr>
          <w:rFonts w:ascii="Times New Roman" w:hAnsi="Times New Roman" w:cs="Times New Roman"/>
          <w:sz w:val="28"/>
          <w:szCs w:val="28"/>
        </w:rPr>
        <w:t xml:space="preserve">Мир вокруг нас удивителен и бесконечно разнообразен. Ежедневно дети получают новые представления о живой и неживой природе, их взаимосвязях. Задача взрослых – расширять кругозор детей, развивать их познавательную активность, поощрять стремление самостоятельно разбираться в </w:t>
      </w:r>
      <w:r w:rsidRPr="00C34E2F">
        <w:rPr>
          <w:rFonts w:ascii="Times New Roman" w:hAnsi="Times New Roman" w:cs="Times New Roman"/>
          <w:sz w:val="28"/>
          <w:szCs w:val="28"/>
        </w:rPr>
        <w:lastRenderedPageBreak/>
        <w:t>интересующих вопросах и делать элементарные умозаключения. Но кроме формирования познавательных интересов и обогащения сознания детей новыми сведениями взрослые должны помогать им упорядочивать и систематизировать полученную информацию. В процессе постижения новых знаний у детей должно развиваться умение анализировать различные явления и события, сопоставлять их, обобщать свои наблюдения, логически мыслить и составлять собственное мнение обо всем наблюдаемом, вникая в смысл происходящего.</w:t>
      </w:r>
    </w:p>
    <w:p w:rsidR="00097EE8" w:rsidRPr="00C34E2F" w:rsidRDefault="00097EE8" w:rsidP="00097EE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E2F">
        <w:rPr>
          <w:rFonts w:ascii="Times New Roman" w:hAnsi="Times New Roman" w:cs="Times New Roman"/>
          <w:sz w:val="28"/>
          <w:szCs w:val="28"/>
        </w:rPr>
        <w:tab/>
      </w:r>
      <w:r w:rsidRPr="00C34E2F">
        <w:rPr>
          <w:rFonts w:ascii="Times New Roman" w:hAnsi="Times New Roman" w:cs="Times New Roman"/>
          <w:color w:val="222222"/>
          <w:sz w:val="28"/>
          <w:szCs w:val="28"/>
          <w:u w:color="222222"/>
          <w:shd w:val="clear" w:color="auto" w:fill="FFFFFF"/>
        </w:rPr>
        <w:t>Т</w:t>
      </w:r>
      <w:r w:rsidRPr="00C34E2F">
        <w:rPr>
          <w:rFonts w:ascii="Times New Roman" w:hAnsi="Times New Roman" w:cs="Times New Roman"/>
          <w:sz w:val="28"/>
          <w:szCs w:val="28"/>
        </w:rPr>
        <w:t>ематическое планирование занятий составлено на основе программы «Необычное в обычном» детского научного клуба «Фабрика миров», в качестве подготовительной ступени.</w:t>
      </w:r>
    </w:p>
    <w:p w:rsidR="00097EE8" w:rsidRPr="00126FB9" w:rsidRDefault="00097EE8" w:rsidP="00097EE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4E2F">
        <w:rPr>
          <w:rFonts w:ascii="Times New Roman" w:hAnsi="Times New Roman" w:cs="Times New Roman"/>
          <w:sz w:val="28"/>
          <w:szCs w:val="28"/>
        </w:rPr>
        <w:t xml:space="preserve">На занятиях </w:t>
      </w:r>
      <w:r>
        <w:rPr>
          <w:rFonts w:ascii="Times New Roman" w:hAnsi="Times New Roman" w:cs="Times New Roman"/>
          <w:sz w:val="28"/>
          <w:szCs w:val="28"/>
        </w:rPr>
        <w:t>воспитанники</w:t>
      </w:r>
      <w:r w:rsidRPr="00C34E2F">
        <w:rPr>
          <w:rFonts w:ascii="Times New Roman" w:hAnsi="Times New Roman" w:cs="Times New Roman"/>
          <w:sz w:val="28"/>
          <w:szCs w:val="28"/>
        </w:rPr>
        <w:t xml:space="preserve"> шаг за шагом в игровой форме учатся наблюдать за различными явлениями, приобретая навыки обсуждения и подведения итогов об увиденном, о проведенном исследовании. По окончанию изучения раздела, обучающиеся участвуют в коллективном игровом исследовании, где дети с помощью приобретенных навыков должны озвучить выводы, к которым они пришли по итогам игры.</w:t>
      </w:r>
    </w:p>
    <w:p w:rsidR="00097EE8" w:rsidRPr="00126FB9" w:rsidRDefault="00097EE8" w:rsidP="00097EE8">
      <w:pPr>
        <w:spacing w:after="0" w:line="276" w:lineRule="auto"/>
        <w:ind w:firstLine="390"/>
        <w:jc w:val="both"/>
        <w:rPr>
          <w:rFonts w:ascii="Times New Roman" w:hAnsi="Times New Roman" w:cs="Times New Roman"/>
          <w:color w:val="333333"/>
          <w:sz w:val="28"/>
          <w:szCs w:val="28"/>
          <w:u w:color="333333"/>
          <w:shd w:val="clear" w:color="auto" w:fill="FFFFFF"/>
        </w:rPr>
      </w:pPr>
      <w:bookmarkStart w:id="1" w:name="_Hlk52291561"/>
      <w:r w:rsidRPr="00653800">
        <w:rPr>
          <w:rFonts w:ascii="Times New Roman" w:hAnsi="Times New Roman" w:cs="Times New Roman"/>
          <w:sz w:val="28"/>
          <w:szCs w:val="28"/>
        </w:rPr>
        <w:tab/>
      </w:r>
      <w:r w:rsidRPr="00126FB9">
        <w:rPr>
          <w:rFonts w:ascii="Times New Roman" w:hAnsi="Times New Roman" w:cs="Times New Roman"/>
          <w:sz w:val="28"/>
          <w:szCs w:val="28"/>
        </w:rPr>
        <w:t>Цель:</w:t>
      </w:r>
      <w:r w:rsidRPr="00126FB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126FB9">
        <w:rPr>
          <w:rFonts w:ascii="Times New Roman" w:hAnsi="Times New Roman" w:cs="Times New Roman"/>
          <w:color w:val="333333"/>
          <w:sz w:val="28"/>
          <w:szCs w:val="28"/>
          <w:u w:color="333333"/>
          <w:shd w:val="clear" w:color="auto" w:fill="FFFFFF"/>
        </w:rPr>
        <w:t>Стимулирование познавательного интереса ребенка к наблюдению и исследованию через игровую деятельность.</w:t>
      </w:r>
    </w:p>
    <w:p w:rsidR="00097EE8" w:rsidRPr="00126FB9" w:rsidRDefault="00097EE8" w:rsidP="00097EE8">
      <w:pPr>
        <w:spacing w:after="0" w:line="276" w:lineRule="auto"/>
        <w:ind w:firstLine="390"/>
        <w:jc w:val="both"/>
        <w:rPr>
          <w:rFonts w:ascii="Times New Roman" w:hAnsi="Times New Roman" w:cs="Times New Roman"/>
          <w:sz w:val="28"/>
          <w:szCs w:val="28"/>
        </w:rPr>
      </w:pPr>
      <w:r w:rsidRPr="00126FB9">
        <w:rPr>
          <w:rFonts w:ascii="Times New Roman" w:hAnsi="Times New Roman" w:cs="Times New Roman"/>
          <w:sz w:val="28"/>
          <w:szCs w:val="28"/>
        </w:rPr>
        <w:t>Задачи курса:</w:t>
      </w:r>
    </w:p>
    <w:p w:rsidR="00097EE8" w:rsidRPr="00126FB9" w:rsidRDefault="00097EE8" w:rsidP="00097EE8">
      <w:pPr>
        <w:spacing w:after="0" w:line="276" w:lineRule="auto"/>
        <w:ind w:firstLine="39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26FB9">
        <w:rPr>
          <w:rFonts w:ascii="Times New Roman" w:hAnsi="Times New Roman" w:cs="Times New Roman"/>
          <w:sz w:val="28"/>
          <w:szCs w:val="28"/>
        </w:rPr>
        <w:t>Образовательная</w:t>
      </w:r>
    </w:p>
    <w:p w:rsidR="00097EE8" w:rsidRPr="00653800" w:rsidRDefault="00097EE8" w:rsidP="00097EE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800">
        <w:rPr>
          <w:rFonts w:ascii="Times New Roman" w:hAnsi="Times New Roman" w:cs="Times New Roman"/>
          <w:sz w:val="28"/>
          <w:szCs w:val="28"/>
        </w:rPr>
        <w:t xml:space="preserve">Стимулирование познавательной деятельности детей путем постановки сюжетно-игровых ситуаций; </w:t>
      </w:r>
    </w:p>
    <w:p w:rsidR="00097EE8" w:rsidRPr="00653800" w:rsidRDefault="00097EE8" w:rsidP="00097EE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800">
        <w:rPr>
          <w:rFonts w:ascii="Times New Roman" w:hAnsi="Times New Roman" w:cs="Times New Roman"/>
          <w:sz w:val="28"/>
          <w:szCs w:val="28"/>
        </w:rPr>
        <w:t>Повышение интеллектуального уровня учащихся, культуры речи, общения;</w:t>
      </w:r>
    </w:p>
    <w:p w:rsidR="00097EE8" w:rsidRDefault="00097EE8" w:rsidP="00097EE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3800">
        <w:rPr>
          <w:rFonts w:ascii="Times New Roman" w:hAnsi="Times New Roman" w:cs="Times New Roman"/>
          <w:sz w:val="28"/>
          <w:szCs w:val="28"/>
        </w:rPr>
        <w:t>Побудить детей самостоятельно ставить вопросы, находить пути решения и делать выводы.</w:t>
      </w:r>
    </w:p>
    <w:p w:rsidR="00097EE8" w:rsidRPr="00F431A8" w:rsidRDefault="00097EE8" w:rsidP="00097EE8">
      <w:pPr>
        <w:spacing w:after="0" w:line="240" w:lineRule="auto"/>
        <w:ind w:left="3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lk72241180"/>
      <w:r w:rsidRPr="00F431A8">
        <w:rPr>
          <w:rFonts w:ascii="Times New Roman" w:eastAsia="Times New Roman" w:hAnsi="Times New Roman" w:cs="Times New Roman"/>
          <w:b/>
          <w:bCs/>
          <w:sz w:val="28"/>
          <w:szCs w:val="28"/>
        </w:rPr>
        <w:t>Материально-техническая база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F431A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bookmarkEnd w:id="2"/>
    <w:p w:rsidR="00097EE8" w:rsidRPr="00F431A8" w:rsidRDefault="00097EE8" w:rsidP="00097EE8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31A8">
        <w:rPr>
          <w:rFonts w:ascii="Times New Roman" w:eastAsia="Times New Roman" w:hAnsi="Times New Roman" w:cs="Times New Roman"/>
          <w:sz w:val="28"/>
          <w:szCs w:val="28"/>
        </w:rPr>
        <w:t>Технические средства обучения:</w:t>
      </w:r>
    </w:p>
    <w:p w:rsidR="00097EE8" w:rsidRPr="00F431A8" w:rsidRDefault="00097EE8" w:rsidP="00097EE8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31A8">
        <w:rPr>
          <w:rFonts w:ascii="Times New Roman" w:eastAsia="Times New Roman" w:hAnsi="Times New Roman" w:cs="Times New Roman"/>
          <w:sz w:val="28"/>
          <w:szCs w:val="28"/>
        </w:rPr>
        <w:t xml:space="preserve">автоматизированное рабочее место педагога, </w:t>
      </w:r>
      <w:r>
        <w:rPr>
          <w:rFonts w:ascii="Times New Roman" w:eastAsia="Times New Roman" w:hAnsi="Times New Roman" w:cs="Times New Roman"/>
          <w:sz w:val="28"/>
          <w:szCs w:val="28"/>
        </w:rPr>
        <w:t>компьютер, интерактивная доска</w:t>
      </w:r>
      <w:r w:rsidRPr="00F431A8">
        <w:rPr>
          <w:rFonts w:ascii="Times New Roman" w:eastAsia="Times New Roman" w:hAnsi="Times New Roman" w:cs="Times New Roman"/>
          <w:sz w:val="28"/>
          <w:szCs w:val="28"/>
        </w:rPr>
        <w:t xml:space="preserve">, мультимедийная система, </w:t>
      </w:r>
      <w:proofErr w:type="spellStart"/>
      <w:r w:rsidRPr="00F431A8">
        <w:rPr>
          <w:rFonts w:ascii="Times New Roman" w:eastAsia="Times New Roman" w:hAnsi="Times New Roman" w:cs="Times New Roman"/>
          <w:sz w:val="28"/>
          <w:szCs w:val="28"/>
        </w:rPr>
        <w:t>интернет-ресурсы</w:t>
      </w:r>
      <w:proofErr w:type="spellEnd"/>
      <w:r w:rsidRPr="00F431A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97EE8" w:rsidRPr="00F431A8" w:rsidRDefault="00097EE8" w:rsidP="00097EE8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31A8">
        <w:rPr>
          <w:rFonts w:ascii="Times New Roman" w:eastAsia="Times New Roman" w:hAnsi="Times New Roman" w:cs="Times New Roman"/>
          <w:sz w:val="28"/>
          <w:szCs w:val="28"/>
        </w:rPr>
        <w:t xml:space="preserve">Оборудование и инвентарь, наглядные средства и материалы: интерактивная доска, компьютер, мультимедийная система, фотоальбомы по разным тематикам, глобус, карты, подборка фотографий и иллюстраций, подбор иллюстрированного материала, методические материалы. </w:t>
      </w:r>
    </w:p>
    <w:p w:rsidR="00097EE8" w:rsidRDefault="00097EE8" w:rsidP="00097EE8">
      <w:pPr>
        <w:pStyle w:val="a6"/>
        <w:numPr>
          <w:ilvl w:val="0"/>
          <w:numId w:val="2"/>
        </w:num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31A8">
        <w:rPr>
          <w:rFonts w:ascii="Times New Roman" w:eastAsia="Times New Roman" w:hAnsi="Times New Roman" w:cs="Times New Roman"/>
          <w:sz w:val="28"/>
          <w:szCs w:val="28"/>
        </w:rPr>
        <w:t>Фотоальбомы по разным тематикам, выставки семейного творчества по разной тематике.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097EE8" w:rsidRPr="00A65174" w:rsidRDefault="00097EE8" w:rsidP="00097EE8">
      <w:pPr>
        <w:pStyle w:val="a6"/>
        <w:spacing w:after="240" w:line="240" w:lineRule="auto"/>
        <w:ind w:left="39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65174">
        <w:rPr>
          <w:rFonts w:ascii="Times New Roman" w:eastAsia="Times New Roman" w:hAnsi="Times New Roman" w:cs="Times New Roman"/>
          <w:b/>
          <w:bCs/>
          <w:sz w:val="28"/>
          <w:szCs w:val="28"/>
        </w:rPr>
        <w:t>Математика</w:t>
      </w:r>
    </w:p>
    <w:p w:rsidR="00097EE8" w:rsidRPr="00A65174" w:rsidRDefault="00097EE8" w:rsidP="00097EE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65174">
        <w:rPr>
          <w:rFonts w:ascii="Times New Roman" w:eastAsia="Times New Roman" w:hAnsi="Times New Roman" w:cs="Times New Roman"/>
          <w:sz w:val="28"/>
          <w:szCs w:val="28"/>
        </w:rPr>
        <w:t xml:space="preserve">Представлено занятием по дополнительному образованию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A65174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proofErr w:type="spellStart"/>
      <w:proofErr w:type="gramEnd"/>
      <w:r w:rsidRPr="00A65174">
        <w:rPr>
          <w:rFonts w:ascii="Times New Roman" w:eastAsia="Times New Roman" w:hAnsi="Times New Roman" w:cs="Times New Roman"/>
          <w:b/>
          <w:bCs/>
          <w:sz w:val="28"/>
          <w:szCs w:val="28"/>
        </w:rPr>
        <w:t>Лего</w:t>
      </w:r>
      <w:proofErr w:type="spellEnd"/>
      <w:r w:rsidRPr="00A651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конструирование»</w:t>
      </w:r>
    </w:p>
    <w:p w:rsidR="00097EE8" w:rsidRPr="00AF4DBE" w:rsidRDefault="00097EE8" w:rsidP="00097EE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4DBE">
        <w:rPr>
          <w:rFonts w:ascii="Times New Roman" w:hAnsi="Times New Roman" w:cs="Times New Roman"/>
          <w:color w:val="000000"/>
          <w:sz w:val="28"/>
          <w:szCs w:val="28"/>
        </w:rPr>
        <w:lastRenderedPageBreak/>
        <w:t>Использование LEGO-конструкторов в образовательной работе с детьми выступает оптимальным средством формирования навыков конструктивно-игровой деятельности и критерием психофизического развития детей дошкольного возраста, в том числе становления таких важных компонентов деятельности, как умение ставить цель, подбирать средства для её достижения, прилагать усилия для точного соответствия полученного результата с замыслом.</w:t>
      </w:r>
    </w:p>
    <w:p w:rsidR="00097EE8" w:rsidRPr="00AF4DBE" w:rsidRDefault="00097EE8" w:rsidP="00097EE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360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F4DBE">
        <w:rPr>
          <w:rFonts w:ascii="Times New Roman" w:hAnsi="Times New Roman" w:cs="Times New Roman"/>
          <w:b/>
          <w:color w:val="000000"/>
          <w:sz w:val="28"/>
          <w:szCs w:val="28"/>
        </w:rPr>
        <w:t>Актуальность:</w:t>
      </w:r>
    </w:p>
    <w:p w:rsidR="00097EE8" w:rsidRPr="00AF4DBE" w:rsidRDefault="00097EE8" w:rsidP="00097E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F4DBE">
        <w:rPr>
          <w:rFonts w:ascii="Times New Roman" w:hAnsi="Times New Roman" w:cs="Times New Roman"/>
          <w:color w:val="000000"/>
          <w:sz w:val="28"/>
          <w:szCs w:val="28"/>
        </w:rPr>
        <w:t>являются великолепным средством для интеллектуального развития дошкольников, обеспечивающих интеграцию образовательных областей (социально-коммуникативное развитие, познавательное развитие, речевое развитие, художественно – эстетическое и физическое развитие);</w:t>
      </w:r>
    </w:p>
    <w:p w:rsidR="00097EE8" w:rsidRPr="00AF4DBE" w:rsidRDefault="00097EE8" w:rsidP="00097E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F4DBE">
        <w:rPr>
          <w:rFonts w:ascii="Times New Roman" w:hAnsi="Times New Roman" w:cs="Times New Roman"/>
          <w:color w:val="000000"/>
          <w:sz w:val="28"/>
          <w:szCs w:val="28"/>
        </w:rPr>
        <w:t>позволяют педагогу сочетать образование, воспитание и развитие дошкольников в режиме игры (учиться и обучаться в игре);</w:t>
      </w:r>
    </w:p>
    <w:p w:rsidR="00097EE8" w:rsidRPr="00AF4DBE" w:rsidRDefault="00097EE8" w:rsidP="00097E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F4DBE">
        <w:rPr>
          <w:rFonts w:ascii="Times New Roman" w:hAnsi="Times New Roman" w:cs="Times New Roman"/>
          <w:color w:val="000000"/>
          <w:sz w:val="28"/>
          <w:szCs w:val="28"/>
        </w:rPr>
        <w:t>формируют познавательную активность, способствует воспитанию социально-активной личности, формирует навыки общения и сотворчества;</w:t>
      </w:r>
    </w:p>
    <w:p w:rsidR="00097EE8" w:rsidRDefault="00097EE8" w:rsidP="00097E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F4DBE">
        <w:rPr>
          <w:rFonts w:ascii="Times New Roman" w:hAnsi="Times New Roman" w:cs="Times New Roman"/>
          <w:color w:val="000000"/>
          <w:sz w:val="28"/>
          <w:szCs w:val="28"/>
        </w:rPr>
        <w:t>объединяют игру с исследовательской и экспериментальной деятельностью, предоставляют ребенку возможность экспериментировать и созидать свой собственный мир, где нет границ.</w:t>
      </w:r>
    </w:p>
    <w:p w:rsidR="00097EE8" w:rsidRPr="00AF4DBE" w:rsidRDefault="00097EE8" w:rsidP="00097E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97EE8" w:rsidRPr="00AF4DBE" w:rsidRDefault="00097EE8" w:rsidP="00097EE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65174">
        <w:rPr>
          <w:rFonts w:ascii="Times New Roman" w:eastAsia="Times New Roman" w:hAnsi="Times New Roman" w:cs="Times New Roman"/>
          <w:noProof/>
          <w:color w:val="0576AC"/>
          <w:sz w:val="28"/>
          <w:szCs w:val="28"/>
          <w:lang w:eastAsia="ru-RU"/>
        </w:rPr>
        <w:drawing>
          <wp:inline distT="0" distB="0" distL="0" distR="0" wp14:anchorId="147BFF3E" wp14:editId="73FBAFAF">
            <wp:extent cx="2657475" cy="2142490"/>
            <wp:effectExtent l="0" t="0" r="9525" b="0"/>
            <wp:docPr id="41" name="Рисунок 41" descr="20201119_111442">
              <a:hlinkClick xmlns:a="http://schemas.openxmlformats.org/drawingml/2006/main" r:id="rId9" tooltip="&quot;20201119_11144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01119_111442">
                      <a:hlinkClick r:id="rId9" tooltip="&quot;20201119_11144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5174">
        <w:rPr>
          <w:rFonts w:ascii="Times New Roman" w:eastAsia="Times New Roman" w:hAnsi="Times New Roman" w:cs="Times New Roman"/>
          <w:noProof/>
          <w:color w:val="0576AC"/>
          <w:sz w:val="28"/>
          <w:szCs w:val="28"/>
          <w:lang w:eastAsia="ru-RU"/>
        </w:rPr>
        <w:drawing>
          <wp:inline distT="0" distB="0" distL="0" distR="0" wp14:anchorId="198FC3B2" wp14:editId="3B5337BD">
            <wp:extent cx="3209925" cy="2142490"/>
            <wp:effectExtent l="0" t="0" r="9525" b="0"/>
            <wp:docPr id="42" name="Рисунок 42" descr="20201119_110257">
              <a:hlinkClick xmlns:a="http://schemas.openxmlformats.org/drawingml/2006/main" r:id="rId11" tooltip="&quot;20201119_11025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201119_110257">
                      <a:hlinkClick r:id="rId11" tooltip="&quot;20201119_11025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EE8" w:rsidRPr="00AF4DBE" w:rsidRDefault="00097EE8" w:rsidP="00097EE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F4DBE">
        <w:rPr>
          <w:rFonts w:ascii="Times New Roman" w:hAnsi="Times New Roman" w:cs="Times New Roman"/>
          <w:color w:val="000000"/>
          <w:sz w:val="28"/>
          <w:szCs w:val="28"/>
        </w:rPr>
        <w:t xml:space="preserve">               </w:t>
      </w:r>
    </w:p>
    <w:p w:rsidR="00097EE8" w:rsidRPr="00AF4DBE" w:rsidRDefault="00097EE8" w:rsidP="00097EE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4DBE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AF4DB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Цель:</w:t>
      </w:r>
      <w:r w:rsidRPr="00AF4DBE">
        <w:rPr>
          <w:rFonts w:ascii="Times New Roman" w:hAnsi="Times New Roman" w:cs="Times New Roman"/>
          <w:color w:val="000000"/>
          <w:sz w:val="28"/>
          <w:szCs w:val="28"/>
        </w:rPr>
        <w:t xml:space="preserve"> целенаправленное внедрение LEGO-конструирования и робототехники в образовательный процесс ДОУ.</w:t>
      </w:r>
    </w:p>
    <w:p w:rsidR="00097EE8" w:rsidRPr="008E42CE" w:rsidRDefault="00097EE8" w:rsidP="00097EE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E42C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Задачи: </w:t>
      </w:r>
    </w:p>
    <w:p w:rsidR="00097EE8" w:rsidRPr="00AF4DBE" w:rsidRDefault="00097EE8" w:rsidP="00097EE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4DBE">
        <w:rPr>
          <w:rFonts w:ascii="Times New Roman" w:hAnsi="Times New Roman" w:cs="Times New Roman"/>
          <w:color w:val="000000"/>
          <w:sz w:val="28"/>
          <w:szCs w:val="28"/>
        </w:rPr>
        <w:t xml:space="preserve">1. Расширять представления детей об окружающей действительности, познакомить с профессией архитектор, инженер-конструктор. </w:t>
      </w:r>
    </w:p>
    <w:p w:rsidR="00097EE8" w:rsidRPr="00AF4DBE" w:rsidRDefault="00097EE8" w:rsidP="00097EE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F4DBE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Формировать: </w:t>
      </w:r>
    </w:p>
    <w:p w:rsidR="00097EE8" w:rsidRPr="00AF4DBE" w:rsidRDefault="00097EE8" w:rsidP="00097EE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F4DBE">
        <w:rPr>
          <w:rFonts w:ascii="Times New Roman" w:hAnsi="Times New Roman" w:cs="Times New Roman"/>
          <w:color w:val="000000"/>
          <w:sz w:val="28"/>
          <w:szCs w:val="28"/>
        </w:rPr>
        <w:t xml:space="preserve">Умения действовать в соответствии с инструкцией педагога, собственным замыслом и передавать особенности предметов средствами конструктора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Лего</w:t>
      </w:r>
      <w:proofErr w:type="spellEnd"/>
      <w:r w:rsidRPr="00AF4DB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97EE8" w:rsidRPr="00AF4DBE" w:rsidRDefault="00097EE8" w:rsidP="00097EE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Pr="00AF4DBE">
        <w:rPr>
          <w:rFonts w:ascii="Times New Roman" w:hAnsi="Times New Roman" w:cs="Times New Roman"/>
          <w:color w:val="000000"/>
          <w:sz w:val="28"/>
          <w:szCs w:val="28"/>
        </w:rPr>
        <w:t xml:space="preserve">Умения согласовывать свои действия с партнерами по игре и собственно-конструктивной деятельности. </w:t>
      </w:r>
    </w:p>
    <w:p w:rsidR="00097EE8" w:rsidRPr="00AF4DBE" w:rsidRDefault="00097EE8" w:rsidP="00097EE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4DBE">
        <w:rPr>
          <w:rFonts w:ascii="Times New Roman" w:hAnsi="Times New Roman" w:cs="Times New Roman"/>
          <w:color w:val="000000"/>
          <w:sz w:val="28"/>
          <w:szCs w:val="28"/>
        </w:rPr>
        <w:t xml:space="preserve">3. Развивать: </w:t>
      </w:r>
    </w:p>
    <w:p w:rsidR="00097EE8" w:rsidRPr="00AF4DBE" w:rsidRDefault="00097EE8" w:rsidP="00097EE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F4DBE">
        <w:rPr>
          <w:rFonts w:ascii="Times New Roman" w:hAnsi="Times New Roman" w:cs="Times New Roman"/>
          <w:color w:val="000000"/>
          <w:sz w:val="28"/>
          <w:szCs w:val="28"/>
        </w:rPr>
        <w:t xml:space="preserve">произвольность психических процессов, абстрактно-логических и наглядно-образных видов мышления и типов памяти, основных мыслительных операций, основных свойств внимания, </w:t>
      </w:r>
    </w:p>
    <w:p w:rsidR="00097EE8" w:rsidRPr="00AF4DBE" w:rsidRDefault="00097EE8" w:rsidP="00097EE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F4DBE">
        <w:rPr>
          <w:rFonts w:ascii="Times New Roman" w:hAnsi="Times New Roman" w:cs="Times New Roman"/>
          <w:color w:val="000000"/>
          <w:sz w:val="28"/>
          <w:szCs w:val="28"/>
        </w:rPr>
        <w:t xml:space="preserve">мелкую моторику рук, </w:t>
      </w:r>
    </w:p>
    <w:p w:rsidR="00097EE8" w:rsidRPr="00AF4DBE" w:rsidRDefault="00097EE8" w:rsidP="00097EE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F4DBE">
        <w:rPr>
          <w:rFonts w:ascii="Times New Roman" w:hAnsi="Times New Roman" w:cs="Times New Roman"/>
          <w:color w:val="000000"/>
          <w:sz w:val="28"/>
          <w:szCs w:val="28"/>
        </w:rPr>
        <w:t>творческие способности, познавательный интерес,</w:t>
      </w:r>
    </w:p>
    <w:p w:rsidR="00097EE8" w:rsidRPr="00AF4DBE" w:rsidRDefault="00097EE8" w:rsidP="00097EE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F4DBE">
        <w:rPr>
          <w:rFonts w:ascii="Times New Roman" w:hAnsi="Times New Roman" w:cs="Times New Roman"/>
          <w:color w:val="000000"/>
          <w:sz w:val="28"/>
          <w:szCs w:val="28"/>
        </w:rPr>
        <w:t xml:space="preserve">навыки общения. </w:t>
      </w:r>
    </w:p>
    <w:p w:rsidR="00097EE8" w:rsidRPr="00AF4DBE" w:rsidRDefault="00097EE8" w:rsidP="00097EE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4DBE">
        <w:rPr>
          <w:rFonts w:ascii="Times New Roman" w:hAnsi="Times New Roman" w:cs="Times New Roman"/>
          <w:color w:val="000000"/>
          <w:sz w:val="28"/>
          <w:szCs w:val="28"/>
        </w:rPr>
        <w:t xml:space="preserve">4. Закреплять навыки ориентировки в пространстве. </w:t>
      </w:r>
    </w:p>
    <w:p w:rsidR="00097EE8" w:rsidRPr="00AF4DBE" w:rsidRDefault="00097EE8" w:rsidP="00097EE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F4DBE">
        <w:rPr>
          <w:rFonts w:ascii="Times New Roman" w:hAnsi="Times New Roman" w:cs="Times New Roman"/>
          <w:color w:val="000000"/>
          <w:sz w:val="28"/>
          <w:szCs w:val="28"/>
        </w:rPr>
        <w:t>5. Обучать:</w:t>
      </w:r>
    </w:p>
    <w:p w:rsidR="00097EE8" w:rsidRPr="00AF4DBE" w:rsidRDefault="00097EE8" w:rsidP="00097EE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F4DBE">
        <w:rPr>
          <w:rFonts w:ascii="Times New Roman" w:hAnsi="Times New Roman" w:cs="Times New Roman"/>
          <w:color w:val="000000"/>
          <w:sz w:val="28"/>
          <w:szCs w:val="28"/>
        </w:rPr>
        <w:t>вариативным способам крепления ЛЕГО-элементов,</w:t>
      </w:r>
    </w:p>
    <w:p w:rsidR="00097EE8" w:rsidRPr="00AF4DBE" w:rsidRDefault="00097EE8" w:rsidP="00097EE8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F4DBE">
        <w:rPr>
          <w:rFonts w:ascii="Times New Roman" w:hAnsi="Times New Roman" w:cs="Times New Roman"/>
          <w:color w:val="000000"/>
          <w:sz w:val="28"/>
          <w:szCs w:val="28"/>
        </w:rPr>
        <w:t xml:space="preserve">планированию процесса создания собственной модели и собственного проекта. </w:t>
      </w:r>
    </w:p>
    <w:p w:rsidR="00097EE8" w:rsidRDefault="00097EE8" w:rsidP="00097EE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651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Технические средства обучения:</w:t>
      </w:r>
      <w:r w:rsidRPr="0024355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97EE8" w:rsidRPr="00A65174" w:rsidRDefault="00097EE8" w:rsidP="00097EE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</w:t>
      </w:r>
      <w:proofErr w:type="spellEnd"/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-Дупло», «Конструктор-транспорт», «</w:t>
      </w:r>
      <w:proofErr w:type="spellStart"/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</w:t>
      </w:r>
      <w:proofErr w:type="spellEnd"/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-человечки», «</w:t>
      </w:r>
      <w:proofErr w:type="spellStart"/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</w:t>
      </w:r>
      <w:proofErr w:type="spellEnd"/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-конструктор «Построй город», Набор </w:t>
      </w:r>
      <w:proofErr w:type="spellStart"/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</w:t>
      </w:r>
      <w:proofErr w:type="spellEnd"/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227 элементов, Игровой развивающий набор для конструирования № 3 </w:t>
      </w:r>
      <w:proofErr w:type="spellStart"/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</w:t>
      </w:r>
      <w:proofErr w:type="spellEnd"/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. Игровые развивающий наборы для конструирования.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Конструктор </w:t>
      </w:r>
      <w:proofErr w:type="spellStart"/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Lego</w:t>
      </w:r>
      <w:proofErr w:type="spellEnd"/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Classic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Lego</w:t>
      </w:r>
      <w:proofErr w:type="spellEnd"/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Education</w:t>
      </w:r>
      <w:proofErr w:type="spellEnd"/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Городская жизнь. </w:t>
      </w:r>
      <w:proofErr w:type="spellStart"/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Bulding</w:t>
      </w:r>
      <w:proofErr w:type="spellEnd"/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Block</w:t>
      </w:r>
      <w:proofErr w:type="spellEnd"/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.Конструктор</w:t>
      </w:r>
      <w:proofErr w:type="gramEnd"/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объемного моделирование ТИКО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Конструктор «Деревянные игрушки»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Конструктор </w:t>
      </w:r>
      <w:proofErr w:type="spellStart"/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Bauer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Конструктор </w:t>
      </w:r>
      <w:proofErr w:type="spellStart"/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Поеднайко</w:t>
      </w:r>
      <w:proofErr w:type="spellEnd"/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Tigres</w:t>
      </w:r>
      <w:proofErr w:type="spellEnd"/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. Мягкий блочный конструктор. Конструктор «Изобретатель» пластмассовый «Полесье»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97EE8" w:rsidRPr="00A65174" w:rsidRDefault="00097EE8" w:rsidP="00097EE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Для успешного выполнения поставленных задач по программе в кабинете создана предметно-развивающая среда:</w:t>
      </w:r>
    </w:p>
    <w:p w:rsidR="00097EE8" w:rsidRPr="00A65174" w:rsidRDefault="00097EE8" w:rsidP="00097EE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Строительные наборы и конструкторы:</w:t>
      </w:r>
    </w:p>
    <w:p w:rsidR="00097EE8" w:rsidRPr="00A65174" w:rsidRDefault="00097EE8" w:rsidP="00097EE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настольные;</w:t>
      </w:r>
    </w:p>
    <w:p w:rsidR="00097EE8" w:rsidRPr="00A65174" w:rsidRDefault="00097EE8" w:rsidP="00097EE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напольные;</w:t>
      </w:r>
    </w:p>
    <w:p w:rsidR="00097EE8" w:rsidRPr="00A65174" w:rsidRDefault="00097EE8" w:rsidP="00097EE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деревянные;</w:t>
      </w:r>
    </w:p>
    <w:p w:rsidR="00097EE8" w:rsidRPr="00A65174" w:rsidRDefault="00097EE8" w:rsidP="00097EE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металлические;</w:t>
      </w:r>
    </w:p>
    <w:p w:rsidR="00097EE8" w:rsidRPr="00A65174" w:rsidRDefault="00097EE8" w:rsidP="00097EE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пластмассовые (с разными способами крепления);</w:t>
      </w:r>
    </w:p>
    <w:p w:rsidR="00097EE8" w:rsidRPr="00A65174" w:rsidRDefault="00097EE8" w:rsidP="00097EE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Лего-Дакта</w:t>
      </w:r>
      <w:proofErr w:type="spellEnd"/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</w:p>
    <w:p w:rsidR="00097EE8" w:rsidRPr="00A65174" w:rsidRDefault="00097EE8" w:rsidP="00097EE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обыгрывания конструкций имеются игрушки (животные, машинки и др.).</w:t>
      </w:r>
    </w:p>
    <w:p w:rsidR="00097EE8" w:rsidRPr="00A65174" w:rsidRDefault="00097EE8" w:rsidP="00097EE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Демонстрационный материал:</w:t>
      </w:r>
    </w:p>
    <w:p w:rsidR="00097EE8" w:rsidRPr="00A65174" w:rsidRDefault="00097EE8" w:rsidP="00097EE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наглядные пособия;</w:t>
      </w:r>
    </w:p>
    <w:p w:rsidR="00097EE8" w:rsidRPr="00A65174" w:rsidRDefault="00097EE8" w:rsidP="00097EE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- цветные иллюстрации;</w:t>
      </w:r>
    </w:p>
    <w:p w:rsidR="00097EE8" w:rsidRPr="00A65174" w:rsidRDefault="00097EE8" w:rsidP="00097EE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фотографии;</w:t>
      </w:r>
    </w:p>
    <w:p w:rsidR="00097EE8" w:rsidRPr="00A65174" w:rsidRDefault="00097EE8" w:rsidP="00097EE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- схемы;</w:t>
      </w:r>
    </w:p>
    <w:p w:rsidR="00097EE8" w:rsidRPr="00A65174" w:rsidRDefault="00097EE8" w:rsidP="00097EE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образцы;</w:t>
      </w:r>
    </w:p>
    <w:p w:rsidR="00097EE8" w:rsidRPr="00A65174" w:rsidRDefault="00097EE8" w:rsidP="00097EE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инструкции по сборке;</w:t>
      </w:r>
    </w:p>
    <w:p w:rsidR="00097EE8" w:rsidRPr="00A65174" w:rsidRDefault="00097EE8" w:rsidP="00097EE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необходимая литература.</w:t>
      </w:r>
    </w:p>
    <w:p w:rsidR="00097EE8" w:rsidRPr="00A65174" w:rsidRDefault="00097EE8" w:rsidP="00097EE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Техническая оснащенность:</w:t>
      </w:r>
    </w:p>
    <w:p w:rsidR="00097EE8" w:rsidRPr="00A65174" w:rsidRDefault="00097EE8" w:rsidP="00097EE8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магнитофон;</w:t>
      </w:r>
    </w:p>
    <w:p w:rsidR="00097EE8" w:rsidRDefault="00097EE8" w:rsidP="00097E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5174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интерактивная доска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97EE8" w:rsidRDefault="00097EE8" w:rsidP="00097EE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1"/>
    <w:p w:rsidR="00097EE8" w:rsidRDefault="00097EE8" w:rsidP="00097EE8"/>
    <w:p w:rsidR="00875D06" w:rsidRDefault="00875D06"/>
    <w:sectPr w:rsidR="00875D06" w:rsidSect="0044051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 Neue">
    <w:altName w:val="Sylfaen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33ABA"/>
    <w:multiLevelType w:val="multilevel"/>
    <w:tmpl w:val="8494B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A5F5C13"/>
    <w:multiLevelType w:val="multilevel"/>
    <w:tmpl w:val="F766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257EAB"/>
    <w:multiLevelType w:val="multilevel"/>
    <w:tmpl w:val="6A301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874C55"/>
    <w:multiLevelType w:val="hybridMultilevel"/>
    <w:tmpl w:val="0D54D644"/>
    <w:numStyleLink w:val="1"/>
  </w:abstractNum>
  <w:abstractNum w:abstractNumId="4" w15:restartNumberingAfterBreak="0">
    <w:nsid w:val="503711B9"/>
    <w:multiLevelType w:val="hybridMultilevel"/>
    <w:tmpl w:val="0D54D644"/>
    <w:styleLink w:val="1"/>
    <w:lvl w:ilvl="0" w:tplc="997EDFC0">
      <w:start w:val="1"/>
      <w:numFmt w:val="bullet"/>
      <w:lvlText w:val="•"/>
      <w:lvlJc w:val="left"/>
      <w:pPr>
        <w:ind w:left="39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EF2C7E0">
      <w:start w:val="1"/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9F2A918">
      <w:start w:val="1"/>
      <w:numFmt w:val="bullet"/>
      <w:lvlText w:val="•"/>
      <w:lvlJc w:val="left"/>
      <w:pPr>
        <w:ind w:left="18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B548D8C">
      <w:start w:val="1"/>
      <w:numFmt w:val="bullet"/>
      <w:lvlText w:val="•"/>
      <w:lvlJc w:val="left"/>
      <w:pPr>
        <w:ind w:left="25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70233DC">
      <w:start w:val="1"/>
      <w:numFmt w:val="bullet"/>
      <w:lvlText w:val="•"/>
      <w:lvlJc w:val="left"/>
      <w:pPr>
        <w:ind w:left="324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EFAE520">
      <w:start w:val="1"/>
      <w:numFmt w:val="bullet"/>
      <w:lvlText w:val="•"/>
      <w:lvlJc w:val="left"/>
      <w:pPr>
        <w:ind w:left="396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126F1FA">
      <w:start w:val="1"/>
      <w:numFmt w:val="bullet"/>
      <w:lvlText w:val="•"/>
      <w:lvlJc w:val="left"/>
      <w:pPr>
        <w:ind w:left="468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4B6A436">
      <w:start w:val="1"/>
      <w:numFmt w:val="bullet"/>
      <w:lvlText w:val="•"/>
      <w:lvlJc w:val="left"/>
      <w:pPr>
        <w:ind w:left="540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D94DC0E">
      <w:start w:val="1"/>
      <w:numFmt w:val="bullet"/>
      <w:lvlText w:val="•"/>
      <w:lvlJc w:val="left"/>
      <w:pPr>
        <w:ind w:left="61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EE8"/>
    <w:rsid w:val="00097EE8"/>
    <w:rsid w:val="00214978"/>
    <w:rsid w:val="00875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40C1B2-6604-4F74-B0FE-611F9C6A3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7E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7EE8"/>
    <w:pPr>
      <w:spacing w:after="0" w:line="240" w:lineRule="auto"/>
    </w:pPr>
  </w:style>
  <w:style w:type="paragraph" w:styleId="a4">
    <w:name w:val="Normal (Web)"/>
    <w:basedOn w:val="a"/>
    <w:unhideWhenUsed/>
    <w:rsid w:val="00097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По умолчанию"/>
    <w:rsid w:val="00097EE8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ru-RU"/>
      <w14:textOutline w14:w="0" w14:cap="flat" w14:cmpd="sng" w14:algn="ctr">
        <w14:noFill/>
        <w14:prstDash w14:val="solid"/>
        <w14:bevel/>
      </w14:textOutline>
    </w:rPr>
  </w:style>
  <w:style w:type="numbering" w:customStyle="1" w:styleId="1">
    <w:name w:val="Импортированный стиль 1"/>
    <w:rsid w:val="00097EE8"/>
    <w:pPr>
      <w:numPr>
        <w:numId w:val="1"/>
      </w:numPr>
    </w:pPr>
  </w:style>
  <w:style w:type="paragraph" w:styleId="a6">
    <w:name w:val="List Paragraph"/>
    <w:rsid w:val="00097EE8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libri" w:eastAsia="Calibri" w:hAnsi="Calibri" w:cs="Calibri"/>
      <w:color w:val="000000"/>
      <w:u w:color="000000"/>
      <w:bdr w:val="nil"/>
      <w:lang w:eastAsia="ru-RU"/>
    </w:rPr>
  </w:style>
  <w:style w:type="table" w:styleId="a7">
    <w:name w:val="Table Grid"/>
    <w:basedOn w:val="a1"/>
    <w:uiPriority w:val="39"/>
    <w:rsid w:val="00097E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ds78.detkin-club.ru/editor/47/images/%D0%A1%D0%A2%D0%90/6786b7a81e691eaf59ff179fc6a7264f.jpg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ds78.detkin-club.ru/editor/47/images/%D0%A1%D0%A2%D0%90/be133b36ad6632d394736f6038e1b456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1606</Words>
  <Characters>9155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79142394155</dc:creator>
  <cp:keywords/>
  <dc:description/>
  <cp:lastModifiedBy>79142394155</cp:lastModifiedBy>
  <cp:revision>2</cp:revision>
  <dcterms:created xsi:type="dcterms:W3CDTF">2023-01-10T04:12:00Z</dcterms:created>
  <dcterms:modified xsi:type="dcterms:W3CDTF">2023-01-10T04:12:00Z</dcterms:modified>
</cp:coreProperties>
</file>