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829" w:rsidRDefault="00EC7F91">
      <w:r>
        <w:rPr>
          <w:rFonts w:ascii="Helvetica Neue" w:hAnsi="Helvetica Neue" w:cs="Helvetica Neue"/>
          <w:color w:val="000000"/>
          <w:sz w:val="32"/>
        </w:rPr>
        <w:t> </w:t>
      </w:r>
    </w:p>
    <w:p w:rsidR="000C1829" w:rsidRPr="00EC7F91" w:rsidRDefault="00EC7F91">
      <w:pPr>
        <w:jc w:val="center"/>
        <w:rPr>
          <w:lang w:val="en-US"/>
        </w:rPr>
      </w:pPr>
      <w:r w:rsidRPr="00EC7F91">
        <w:rPr>
          <w:rFonts w:ascii="Times New Roman" w:hAnsi="Times New Roman" w:cs="Times New Roman"/>
          <w:color w:val="000000"/>
          <w:sz w:val="37"/>
          <w:lang w:val="en-US"/>
        </w:rPr>
        <w:t>Ministry of Education and Science of the Republic of Sakha ( Yakutia )</w:t>
      </w:r>
    </w:p>
    <w:p w:rsidR="000C1829" w:rsidRPr="00EC7F91" w:rsidRDefault="00EC7F91">
      <w:pPr>
        <w:jc w:val="center"/>
        <w:rPr>
          <w:lang w:val="en-US"/>
        </w:rPr>
      </w:pPr>
      <w:r w:rsidRPr="00EC7F91">
        <w:rPr>
          <w:rFonts w:ascii="Times New Roman" w:hAnsi="Times New Roman" w:cs="Times New Roman"/>
          <w:color w:val="000000"/>
          <w:sz w:val="37"/>
          <w:lang w:val="en-US"/>
        </w:rPr>
        <w:t>State autonomous institution of additional education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Republic of Sakha ( Yakutia )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Recreation and recreation center for children "Sosnovy Bor"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Preschool educational institution "Lingua"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Program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Additional education for children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" English in games "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Subject area : Language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Children age : 4-5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Implementation period : 1 y</w:t>
      </w:r>
      <w:r>
        <w:rPr>
          <w:rFonts w:ascii="Times New Roman" w:hAnsi="Times New Roman" w:cs="Times New Roman"/>
          <w:color w:val="000000"/>
          <w:sz w:val="37"/>
        </w:rPr>
        <w:t>ear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Authors of the program :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I Ivanova . H ., Resetnicov D . In .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lastRenderedPageBreak/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right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g . Yakutsk , 2020 year  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EXPLANATORY NOTE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Foreign language lessons at preschool age develop the child comprehensively . He improves memory , intelligence , develops observation . Also, classes prepare well for his first year in general education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The relevance of the i</w:t>
      </w:r>
      <w:r>
        <w:rPr>
          <w:rFonts w:ascii="Times New Roman" w:hAnsi="Times New Roman" w:cs="Times New Roman"/>
          <w:color w:val="000000"/>
          <w:sz w:val="37"/>
        </w:rPr>
        <w:t>ntroduction of the English language in preschool age is due to the peculiarities of the child's psyche , easy perception and assimilation of language material , of course, provided that there are no speech therapy contraindications . She recommends startin</w:t>
      </w:r>
      <w:r>
        <w:rPr>
          <w:rFonts w:ascii="Times New Roman" w:hAnsi="Times New Roman" w:cs="Times New Roman"/>
          <w:color w:val="000000"/>
          <w:sz w:val="37"/>
        </w:rPr>
        <w:t>g to learn a foreign language at an early age , ie . to . a child at this age forms an accumulation of lexical and grammatical material of a foreign language in parallel with the native language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A child at an early age , mastering a foreign</w:t>
      </w:r>
      <w:r>
        <w:rPr>
          <w:rFonts w:ascii="Times New Roman" w:hAnsi="Times New Roman" w:cs="Times New Roman"/>
          <w:color w:val="000000"/>
          <w:sz w:val="37"/>
        </w:rPr>
        <w:t xml:space="preserve"> language , does not feel the huge gap between the capabilities in the native and foreign , the feeling of success it will have a brighter , than in school-age children . You should also take advantage of children's memory , such as the strength of memoriz</w:t>
      </w:r>
      <w:r>
        <w:rPr>
          <w:rFonts w:ascii="Times New Roman" w:hAnsi="Times New Roman" w:cs="Times New Roman"/>
          <w:color w:val="000000"/>
          <w:sz w:val="37"/>
        </w:rPr>
        <w:t>ation . And most of all it happens in the game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              </w:t>
      </w:r>
      <w:r>
        <w:rPr>
          <w:rFonts w:ascii="Times New Roman" w:hAnsi="Times New Roman" w:cs="Times New Roman"/>
          <w:b/>
          <w:color w:val="000000"/>
          <w:sz w:val="37"/>
        </w:rPr>
        <w:t>Targets and goals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Educational :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It is supposed to educate children of interest in learning a foreign language , the formation of skills in educational activities . Teaching a foreign language c</w:t>
      </w:r>
      <w:r>
        <w:rPr>
          <w:rFonts w:ascii="Times New Roman" w:hAnsi="Times New Roman" w:cs="Times New Roman"/>
          <w:color w:val="000000"/>
          <w:sz w:val="37"/>
        </w:rPr>
        <w:t xml:space="preserve">ontributes to the overall development of the individual , fosters a benevolent attitude towards other peoples and countries . F ormirovanie and development of foreign language phonetic skills ( yet vocal apparatus is flexible and still valid native speech </w:t>
      </w:r>
      <w:r>
        <w:rPr>
          <w:rFonts w:ascii="Times New Roman" w:hAnsi="Times New Roman" w:cs="Times New Roman"/>
          <w:color w:val="000000"/>
          <w:sz w:val="37"/>
        </w:rPr>
        <w:t>acquisition mechanisms , these skills are acquired easily and securely absorbed , so it is important not to lose time )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Developing :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The main goal of early learning a foreign language is child development . Learning English contributes to the development of memory and thinking in children , the formation of speech culture . In the process of properly organized teaching of a foreign lang</w:t>
      </w:r>
      <w:r>
        <w:rPr>
          <w:rFonts w:ascii="Times New Roman" w:hAnsi="Times New Roman" w:cs="Times New Roman"/>
          <w:color w:val="000000"/>
          <w:sz w:val="37"/>
        </w:rPr>
        <w:t>uage, the child's articulation apparatus is improved . The skills of voluntary attention , purposeful perception are formed , imagination develops . The development of the child is also facilitated by his mastery of speech behavior in English . P eveloping</w:t>
      </w:r>
      <w:r>
        <w:rPr>
          <w:rFonts w:ascii="Times New Roman" w:hAnsi="Times New Roman" w:cs="Times New Roman"/>
          <w:color w:val="000000"/>
          <w:sz w:val="37"/>
        </w:rPr>
        <w:t xml:space="preserve"> listening skills ( listening comprehension ) and skills "speaking" ( t . E . The formation of a child's idea of a foreign language as a means of communication );  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Educational :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It involves the formation of knowledge and skills for solving basic situatio</w:t>
      </w:r>
      <w:r>
        <w:rPr>
          <w:rFonts w:ascii="Times New Roman" w:hAnsi="Times New Roman" w:cs="Times New Roman"/>
          <w:color w:val="000000"/>
          <w:sz w:val="37"/>
        </w:rPr>
        <w:t>nal problems in English under the theme , proposed program , and in the acquisition of basic knowledge of regional studies the language is spoken . F ormirovanie and replenishment vocabulary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</w:t>
      </w:r>
      <w:r>
        <w:rPr>
          <w:rFonts w:ascii="Times New Roman" w:hAnsi="Times New Roman" w:cs="Times New Roman"/>
          <w:b/>
          <w:color w:val="000000"/>
          <w:sz w:val="37"/>
        </w:rPr>
        <w:t>Tasks </w:t>
      </w:r>
      <w:r>
        <w:rPr>
          <w:rFonts w:ascii="Times New Roman" w:hAnsi="Times New Roman" w:cs="Times New Roman"/>
          <w:color w:val="000000"/>
          <w:sz w:val="37"/>
        </w:rPr>
        <w:t>, solved in work with children :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</w:t>
      </w:r>
      <w:r>
        <w:rPr>
          <w:rFonts w:ascii="Times New Roman" w:hAnsi="Times New Roman" w:cs="Times New Roman"/>
          <w:color w:val="000000"/>
          <w:sz w:val="37"/>
        </w:rPr>
        <w:t>    1. The development of mental functions , associated with speech processes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( perception , memory , thinking ) and personal qualities ( emotional , creative , social , linguistic ).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2. Development of the ability to master a foreign language</w:t>
      </w:r>
      <w:r>
        <w:rPr>
          <w:rFonts w:ascii="Times New Roman" w:hAnsi="Times New Roman" w:cs="Times New Roman"/>
          <w:color w:val="000000"/>
          <w:sz w:val="37"/>
        </w:rPr>
        <w:t> ( phonemic hearing , volume of auditory-speech memory , imitation skills , speed of speaking ), which can become a motivating factor for further learning a foreign language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3. Formation of skills and abilities of independent solution of el</w:t>
      </w:r>
      <w:r>
        <w:rPr>
          <w:rFonts w:ascii="Times New Roman" w:hAnsi="Times New Roman" w:cs="Times New Roman"/>
          <w:color w:val="000000"/>
          <w:sz w:val="37"/>
        </w:rPr>
        <w:t>ementary communication tasks within the proposed communication situations on the lexical topics covered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4. Fostering an intercultural vision of a child through the introduction of children into the world of culture of the country of the tar</w:t>
      </w:r>
      <w:r>
        <w:rPr>
          <w:rFonts w:ascii="Times New Roman" w:hAnsi="Times New Roman" w:cs="Times New Roman"/>
          <w:color w:val="000000"/>
          <w:sz w:val="37"/>
        </w:rPr>
        <w:t>get language , correlating it with their native culture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5. Fostering in a child a sense of self-awareness as a person ( adequate self-esteem and early socialization of a preschooler ).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6. Formation of interest and motivation t</w:t>
      </w:r>
      <w:r>
        <w:rPr>
          <w:rFonts w:ascii="Times New Roman" w:hAnsi="Times New Roman" w:cs="Times New Roman"/>
          <w:color w:val="000000"/>
          <w:sz w:val="37"/>
        </w:rPr>
        <w:t>o further study a foreign language , the desire to communicate in it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When developing a circle program, the basic principles of teaching a foreign language for preschool children are taken into account :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• comprehensive implementation of edu</w:t>
      </w:r>
      <w:r>
        <w:rPr>
          <w:rFonts w:ascii="Times New Roman" w:hAnsi="Times New Roman" w:cs="Times New Roman"/>
          <w:color w:val="000000"/>
          <w:sz w:val="37"/>
        </w:rPr>
        <w:t>cational and practical goals ;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• accessibility ( from simple to complex );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• communicative orientation , creation of conditions for speech-thinking activity of children at every moment of learning , conscious knowledge of a foreign language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• reliance on</w:t>
      </w:r>
      <w:r>
        <w:rPr>
          <w:rFonts w:ascii="Times New Roman" w:hAnsi="Times New Roman" w:cs="Times New Roman"/>
          <w:color w:val="000000"/>
          <w:sz w:val="37"/>
        </w:rPr>
        <w:t xml:space="preserve"> the native language ( especially when introducing new vocabulary into the children's dictionary , when explaining games );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• clarity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Each of the listed principles is aimed at achieving the result of learning the acquisition of a foreign la</w:t>
      </w:r>
      <w:r>
        <w:rPr>
          <w:rFonts w:ascii="Times New Roman" w:hAnsi="Times New Roman" w:cs="Times New Roman"/>
          <w:color w:val="000000"/>
          <w:sz w:val="37"/>
        </w:rPr>
        <w:t>nguage ( at an elementary level ) as a means of communication . Based on a certain amount of vocabulary ( a complex of the lexical level ( minimum ) for each age group and topics has been developed ), grammatical and speech structures of the English langua</w:t>
      </w:r>
      <w:r>
        <w:rPr>
          <w:rFonts w:ascii="Times New Roman" w:hAnsi="Times New Roman" w:cs="Times New Roman"/>
          <w:color w:val="000000"/>
          <w:sz w:val="37"/>
        </w:rPr>
        <w:t>ge , children , thus , become familiar with the English language and the English-speaking culture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The activation of the introduced material occurs in stages :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isolation of the communicative - meaningful linguistic units : se</w:t>
      </w:r>
      <w:r>
        <w:rPr>
          <w:rFonts w:ascii="Times New Roman" w:hAnsi="Times New Roman" w:cs="Times New Roman"/>
          <w:color w:val="000000"/>
          <w:sz w:val="37"/>
        </w:rPr>
        <w:t>ntences , words , syllables , sounds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children's awareness of their content with the help of objective actions and quietly spoken to themselves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loud pronunciation of these units in chorus , groups , individually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</w:t>
      </w:r>
      <w:r>
        <w:rPr>
          <w:rFonts w:ascii="Times New Roman" w:hAnsi="Times New Roman" w:cs="Times New Roman"/>
          <w:color w:val="000000"/>
          <w:sz w:val="37"/>
        </w:rPr>
        <w:t>       • consolidating them by singing to familiar melodies and addressing each other with questions , suggestions , requests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Game teaching methods - educational game or game for learning , during which children, in addition to mastering th</w:t>
      </w:r>
      <w:r>
        <w:rPr>
          <w:rFonts w:ascii="Times New Roman" w:hAnsi="Times New Roman" w:cs="Times New Roman"/>
          <w:color w:val="000000"/>
          <w:sz w:val="37"/>
        </w:rPr>
        <w:t>e language, have the opportunity to :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accumulate social experience , experience of communication with a teacher and with peers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learn "with your head , heart and hands ";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develop your independence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develop your emotional , cognitive , creative and other abilities . Group teaching techniques are designed to :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              • promote the active participation of each child in the educational pr</w:t>
      </w:r>
      <w:r>
        <w:rPr>
          <w:rFonts w:ascii="Times New Roman" w:hAnsi="Times New Roman" w:cs="Times New Roman"/>
          <w:color w:val="000000"/>
          <w:sz w:val="37"/>
        </w:rPr>
        <w:t>ocess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develop a sense of belonging to the common cause of the group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create motivation in children for learning interaction and communication with each other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In the course of group forms of interaction, language organically merges into activity and accompanies it in a natural way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</w:t>
      </w:r>
      <w:r>
        <w:rPr>
          <w:rFonts w:ascii="Times New Roman" w:hAnsi="Times New Roman" w:cs="Times New Roman"/>
          <w:color w:val="000000"/>
          <w:sz w:val="37"/>
        </w:rPr>
        <w:t>    When assessing a child's educational achievements, the teacher answers the following questions :</w:t>
      </w:r>
    </w:p>
    <w:p w:rsidR="000C1829" w:rsidRDefault="00EC7F91">
      <w:pPr>
        <w:spacing w:after="133"/>
        <w:ind w:left="720"/>
        <w:jc w:val="both"/>
      </w:pPr>
      <w:r>
        <w:rPr>
          <w:rFonts w:ascii="Times New Roman" w:hAnsi="Times New Roman" w:cs="Times New Roman"/>
          <w:color w:val="000000"/>
          <w:sz w:val="37"/>
        </w:rPr>
        <w:tab/>
        <w:t>1.</w:t>
      </w:r>
      <w:r>
        <w:rPr>
          <w:rFonts w:ascii="Times New Roman" w:hAnsi="Times New Roman" w:cs="Times New Roman"/>
          <w:color w:val="000000"/>
          <w:sz w:val="37"/>
        </w:rPr>
        <w:tab/>
      </w:r>
      <w:r>
        <w:rPr>
          <w:rFonts w:ascii="Times New Roman" w:hAnsi="Times New Roman" w:cs="Times New Roman"/>
          <w:color w:val="000000"/>
          <w:sz w:val="37"/>
        </w:rPr>
        <w:t>What did the children gain linguistically ?</w:t>
      </w:r>
    </w:p>
    <w:p w:rsidR="000C1829" w:rsidRDefault="00EC7F91">
      <w:pPr>
        <w:spacing w:after="133"/>
        <w:ind w:left="720"/>
        <w:jc w:val="both"/>
      </w:pPr>
      <w:r>
        <w:rPr>
          <w:rFonts w:ascii="Times New Roman" w:hAnsi="Times New Roman" w:cs="Times New Roman"/>
          <w:color w:val="000000"/>
          <w:sz w:val="37"/>
        </w:rPr>
        <w:tab/>
        <w:t>2.</w:t>
      </w:r>
      <w:r>
        <w:rPr>
          <w:rFonts w:ascii="Times New Roman" w:hAnsi="Times New Roman" w:cs="Times New Roman"/>
          <w:color w:val="000000"/>
          <w:sz w:val="37"/>
        </w:rPr>
        <w:tab/>
      </w:r>
      <w:r>
        <w:rPr>
          <w:rFonts w:ascii="Times New Roman" w:hAnsi="Times New Roman" w:cs="Times New Roman"/>
          <w:color w:val="000000"/>
          <w:sz w:val="37"/>
        </w:rPr>
        <w:t>How has their communication behavior changed ?</w:t>
      </w:r>
    </w:p>
    <w:p w:rsidR="000C1829" w:rsidRDefault="00EC7F91">
      <w:pPr>
        <w:spacing w:after="133"/>
        <w:ind w:left="720"/>
        <w:jc w:val="both"/>
      </w:pPr>
      <w:r>
        <w:rPr>
          <w:rFonts w:ascii="Times New Roman" w:hAnsi="Times New Roman" w:cs="Times New Roman"/>
          <w:color w:val="000000"/>
          <w:sz w:val="37"/>
        </w:rPr>
        <w:tab/>
        <w:t>3.</w:t>
      </w:r>
      <w:r>
        <w:rPr>
          <w:rFonts w:ascii="Times New Roman" w:hAnsi="Times New Roman" w:cs="Times New Roman"/>
          <w:color w:val="000000"/>
          <w:sz w:val="37"/>
        </w:rPr>
        <w:tab/>
      </w:r>
      <w:r>
        <w:rPr>
          <w:rFonts w:ascii="Times New Roman" w:hAnsi="Times New Roman" w:cs="Times New Roman"/>
          <w:color w:val="000000"/>
          <w:sz w:val="37"/>
        </w:rPr>
        <w:t>How has their intercultural vision changed ?</w:t>
      </w:r>
    </w:p>
    <w:p w:rsidR="000C1829" w:rsidRDefault="00EC7F91">
      <w:pPr>
        <w:spacing w:after="133"/>
        <w:ind w:left="720"/>
        <w:jc w:val="both"/>
      </w:pPr>
      <w:r>
        <w:rPr>
          <w:rFonts w:ascii="Times New Roman" w:hAnsi="Times New Roman" w:cs="Times New Roman"/>
          <w:color w:val="000000"/>
          <w:sz w:val="37"/>
        </w:rPr>
        <w:tab/>
        <w:t>4.</w:t>
      </w:r>
      <w:r>
        <w:rPr>
          <w:rFonts w:ascii="Times New Roman" w:hAnsi="Times New Roman" w:cs="Times New Roman"/>
          <w:color w:val="000000"/>
          <w:sz w:val="37"/>
        </w:rPr>
        <w:tab/>
      </w:r>
      <w:r>
        <w:rPr>
          <w:rFonts w:ascii="Times New Roman" w:hAnsi="Times New Roman" w:cs="Times New Roman"/>
          <w:color w:val="000000"/>
          <w:sz w:val="37"/>
        </w:rPr>
        <w:t>Wha</w:t>
      </w:r>
      <w:r>
        <w:rPr>
          <w:rFonts w:ascii="Times New Roman" w:hAnsi="Times New Roman" w:cs="Times New Roman"/>
          <w:color w:val="000000"/>
          <w:sz w:val="37"/>
        </w:rPr>
        <w:t>t is the contribution to the overall development of the child ?</w:t>
      </w:r>
    </w:p>
    <w:p w:rsidR="000C1829" w:rsidRDefault="00EC7F91">
      <w:pPr>
        <w:spacing w:after="133"/>
        <w:ind w:left="720"/>
        <w:jc w:val="both"/>
      </w:pPr>
      <w:r>
        <w:rPr>
          <w:rFonts w:ascii="Times New Roman" w:hAnsi="Times New Roman" w:cs="Times New Roman"/>
          <w:color w:val="000000"/>
          <w:sz w:val="37"/>
        </w:rPr>
        <w:tab/>
        <w:t>5.</w:t>
      </w:r>
      <w:r>
        <w:rPr>
          <w:rFonts w:ascii="Times New Roman" w:hAnsi="Times New Roman" w:cs="Times New Roman"/>
          <w:color w:val="000000"/>
          <w:sz w:val="37"/>
        </w:rPr>
        <w:tab/>
      </w:r>
      <w:r>
        <w:rPr>
          <w:rFonts w:ascii="Times New Roman" w:hAnsi="Times New Roman" w:cs="Times New Roman"/>
          <w:color w:val="000000"/>
          <w:sz w:val="37"/>
        </w:rPr>
        <w:t>What methods of learning activity did the children master ?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By the end of the program , the child has the following achievements :</w:t>
      </w:r>
    </w:p>
    <w:p w:rsidR="000C1829" w:rsidRDefault="00EC7F91">
      <w:pPr>
        <w:spacing w:after="133"/>
        <w:ind w:left="720"/>
        <w:jc w:val="both"/>
      </w:pPr>
      <w:r>
        <w:rPr>
          <w:rFonts w:ascii="Times New Roman" w:hAnsi="Times New Roman" w:cs="Times New Roman"/>
          <w:color w:val="000000"/>
          <w:sz w:val="37"/>
        </w:rPr>
        <w:tab/>
        <w:t>1.</w:t>
      </w:r>
      <w:r>
        <w:rPr>
          <w:rFonts w:ascii="Times New Roman" w:hAnsi="Times New Roman" w:cs="Times New Roman"/>
          <w:color w:val="000000"/>
          <w:sz w:val="37"/>
        </w:rPr>
        <w:tab/>
      </w:r>
      <w:r>
        <w:rPr>
          <w:rFonts w:ascii="Times New Roman" w:hAnsi="Times New Roman" w:cs="Times New Roman"/>
          <w:color w:val="000000"/>
          <w:sz w:val="37"/>
        </w:rPr>
        <w:t>Speech achievements :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u</w:t>
      </w:r>
      <w:r>
        <w:rPr>
          <w:rFonts w:ascii="Times New Roman" w:hAnsi="Times New Roman" w:cs="Times New Roman"/>
          <w:color w:val="000000"/>
          <w:sz w:val="37"/>
        </w:rPr>
        <w:t>ses his emotional , creative , social , cognitive and language abilities for verbal interaction with the teacher and children . This means , that the child is able to understand simple messages worked under the themes and understand the content of simple a</w:t>
      </w:r>
      <w:r>
        <w:rPr>
          <w:rFonts w:ascii="Times New Roman" w:hAnsi="Times New Roman" w:cs="Times New Roman"/>
          <w:color w:val="000000"/>
          <w:sz w:val="37"/>
        </w:rPr>
        <w:t>uthentic materials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understands unfamiliar words and expressions based on visual and physical activity , gestures , facial expressions, etc .;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              • distinguishes sounding foreign speech from native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retains in m</w:t>
      </w:r>
      <w:r>
        <w:rPr>
          <w:rFonts w:ascii="Times New Roman" w:hAnsi="Times New Roman" w:cs="Times New Roman"/>
          <w:color w:val="000000"/>
          <w:sz w:val="37"/>
        </w:rPr>
        <w:t>emory speech chains of different lengths ( from individual words and dialogical unity to poems , lyrics and finger games );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 xml:space="preserve">              • Establish and maintain contact with the partner in communication ( hello , responding to greetings , thanks , calls </w:t>
      </w:r>
      <w:r>
        <w:rPr>
          <w:rFonts w:ascii="Times New Roman" w:hAnsi="Times New Roman" w:cs="Times New Roman"/>
          <w:color w:val="000000"/>
          <w:sz w:val="37"/>
        </w:rPr>
        <w:t>itself , motivates to action , expresses the wish that - to do something );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answers questions ( about yourself : name , age , about their favorite classes , a friend , a family , on the subject of : name , quality , color , size and so on .</w:t>
      </w:r>
      <w:r>
        <w:rPr>
          <w:rFonts w:ascii="Times New Roman" w:hAnsi="Times New Roman" w:cs="Times New Roman"/>
          <w:color w:val="000000"/>
          <w:sz w:val="37"/>
        </w:rPr>
        <w:t> Etc. ,. The animal : name , its characteristics - large , small , kind , wicked and t . d ).;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makes an elementary message (2-3 phrases ) about yourself , family members , friend , animal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2. Perception of foreign language an</w:t>
      </w:r>
      <w:r>
        <w:rPr>
          <w:rFonts w:ascii="Times New Roman" w:hAnsi="Times New Roman" w:cs="Times New Roman"/>
          <w:color w:val="000000"/>
          <w:sz w:val="37"/>
        </w:rPr>
        <w:t>d native culture :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feels native and " foreign " culture 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distinguishes a foreign language in a native language , in a foreign language native ( compares words , sounds , attributes of holidays );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perceives a</w:t>
      </w:r>
      <w:r>
        <w:rPr>
          <w:rFonts w:ascii="Times New Roman" w:hAnsi="Times New Roman" w:cs="Times New Roman"/>
          <w:color w:val="000000"/>
          <w:sz w:val="37"/>
        </w:rPr>
        <w:t xml:space="preserve"> foreign language as a foreign language ( speech etiquette in a foreign language );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overcomes shyness and fear of meeting a foreign language ; • open to perception of other cultures . 3. Mastering educational actions ( teach to learn ):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  </w:t>
      </w:r>
      <w:r>
        <w:rPr>
          <w:rFonts w:ascii="Times New Roman" w:hAnsi="Times New Roman" w:cs="Times New Roman"/>
          <w:color w:val="000000"/>
          <w:sz w:val="37"/>
        </w:rPr>
        <w:t>         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 xml:space="preserve">              • uses various educational and communicative methods of interaction ( educational methods - the so-called multi-technique - the child learns to demonstrate knowledge of foreign words with the help of pictures , toys ; build simple </w:t>
      </w:r>
      <w:r>
        <w:rPr>
          <w:rFonts w:ascii="Times New Roman" w:hAnsi="Times New Roman" w:cs="Times New Roman"/>
          <w:color w:val="000000"/>
          <w:sz w:val="37"/>
        </w:rPr>
        <w:t xml:space="preserve">grammatical structures using cubes and other building materials ; depict the </w:t>
      </w:r>
      <w:r>
        <w:rPr>
          <w:rFonts w:ascii="Times New Roman" w:hAnsi="Times New Roman" w:cs="Times New Roman"/>
          <w:color w:val="000000"/>
          <w:sz w:val="37"/>
        </w:rPr>
        <w:lastRenderedPageBreak/>
        <w:t>habits and voices of animals ; use voice modulations , facial expressions , gestures ; perform tasks in drawings , applications );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• uses some communication techniqu</w:t>
      </w:r>
      <w:r>
        <w:rPr>
          <w:rFonts w:ascii="Times New Roman" w:hAnsi="Times New Roman" w:cs="Times New Roman"/>
          <w:color w:val="000000"/>
          <w:sz w:val="37"/>
        </w:rPr>
        <w:t>es : asks and asks again , asks to repeat the teacher and children in the group ; Contextual learns words and expressions and uses compensatory ways of communication ( gestures , facial expressions , playing fingers, and so on . d .) to fully understand an</w:t>
      </w:r>
      <w:r>
        <w:rPr>
          <w:rFonts w:ascii="Times New Roman" w:hAnsi="Times New Roman" w:cs="Times New Roman"/>
          <w:color w:val="000000"/>
          <w:sz w:val="37"/>
        </w:rPr>
        <w:t>d replace verbal statements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By the end of the training, children should be able to :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to understand by ear the teacher's addresses in a foreign language , built on familiar language material 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answer the teacher's questions ,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associate words and phrases with corresponding pictures and descriptions 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talk heart small poem , Counting , rhymes , sing songs, and so on . d .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Equipping the pedagogical process ,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necessary for th</w:t>
      </w:r>
      <w:r>
        <w:rPr>
          <w:rFonts w:ascii="Times New Roman" w:hAnsi="Times New Roman" w:cs="Times New Roman"/>
          <w:b/>
          <w:color w:val="000000"/>
          <w:sz w:val="37"/>
        </w:rPr>
        <w:t>e implementation of this program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1. Study room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2. Tables and chairs, taking into account the age characteristics of children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3. Sets of subject pictures and toys , in accordance with the theme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4. Multimedia equipment with a set of demonstration mater</w:t>
      </w:r>
      <w:r>
        <w:rPr>
          <w:rFonts w:ascii="Times New Roman" w:hAnsi="Times New Roman" w:cs="Times New Roman"/>
          <w:color w:val="000000"/>
          <w:sz w:val="37"/>
        </w:rPr>
        <w:t>ials and game tasks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5. Handouts for each child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6. Didactic games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Students age </w:t>
      </w:r>
      <w:r>
        <w:rPr>
          <w:rFonts w:ascii="Times New Roman" w:hAnsi="Times New Roman" w:cs="Times New Roman"/>
          <w:color w:val="000000"/>
          <w:sz w:val="37"/>
        </w:rPr>
        <w:t>: 4-5 years ( middle preschool group ).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Term of implementation of the </w:t>
      </w:r>
      <w:r>
        <w:rPr>
          <w:rFonts w:ascii="Times New Roman" w:hAnsi="Times New Roman" w:cs="Times New Roman"/>
          <w:b/>
          <w:i/>
          <w:color w:val="000000"/>
          <w:sz w:val="37"/>
        </w:rPr>
        <w:t>additional educational program : </w:t>
      </w:r>
      <w:r>
        <w:rPr>
          <w:rFonts w:ascii="Times New Roman" w:hAnsi="Times New Roman" w:cs="Times New Roman"/>
          <w:color w:val="000000"/>
          <w:sz w:val="37"/>
        </w:rPr>
        <w:t>The program is developed for 1 academic year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Teaching methods :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E</w:t>
      </w:r>
      <w:r>
        <w:rPr>
          <w:rFonts w:ascii="Times New Roman" w:hAnsi="Times New Roman" w:cs="Times New Roman"/>
          <w:b/>
          <w:color w:val="000000"/>
          <w:sz w:val="37"/>
        </w:rPr>
        <w:t>ducational technologies </w:t>
      </w:r>
      <w:r>
        <w:rPr>
          <w:rFonts w:ascii="Times New Roman" w:hAnsi="Times New Roman" w:cs="Times New Roman"/>
          <w:color w:val="000000"/>
          <w:sz w:val="37"/>
        </w:rPr>
        <w:t>: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Games </w:t>
      </w:r>
      <w:r>
        <w:rPr>
          <w:rFonts w:ascii="Times New Roman" w:hAnsi="Times New Roman" w:cs="Times New Roman"/>
          <w:color w:val="000000"/>
          <w:sz w:val="37"/>
        </w:rPr>
        <w:t>allow for a differentiated approach to students , to involve each child in work , taking into account his interests , aptitude , and the level of language training . Exercises of a game nature enrich students with new impres</w:t>
      </w:r>
      <w:r>
        <w:rPr>
          <w:rFonts w:ascii="Times New Roman" w:hAnsi="Times New Roman" w:cs="Times New Roman"/>
          <w:color w:val="000000"/>
          <w:sz w:val="37"/>
        </w:rPr>
        <w:t>sions , activate vocabulary , perform a developmental function , and relieve fatigue . They can be varied in their purpose , content , methods of organization and conduct . With their help, you can decide what - the same task ( to improve grammar , vocabul</w:t>
      </w:r>
      <w:r>
        <w:rPr>
          <w:rFonts w:ascii="Times New Roman" w:hAnsi="Times New Roman" w:cs="Times New Roman"/>
          <w:color w:val="000000"/>
          <w:sz w:val="37"/>
        </w:rPr>
        <w:t>ary skills, and so on . D .) Or a whole range of tasks : to form speech skills , develop observation , attention , and creativity, and so on . d . Some games are performed by students individually , others - collectively . Each exercise of a playful nature</w:t>
      </w:r>
      <w:r>
        <w:rPr>
          <w:rFonts w:ascii="Times New Roman" w:hAnsi="Times New Roman" w:cs="Times New Roman"/>
          <w:color w:val="000000"/>
          <w:sz w:val="37"/>
        </w:rPr>
        <w:t xml:space="preserve"> requires at least 5-6 minutes of time in the classroom . Individual and quiet games can be performed at any time of the lesson , it is advisable to conduct collective games at the end of the lesson , since the element of competition is more pronounced in </w:t>
      </w:r>
      <w:r>
        <w:rPr>
          <w:rFonts w:ascii="Times New Roman" w:hAnsi="Times New Roman" w:cs="Times New Roman"/>
          <w:color w:val="000000"/>
          <w:sz w:val="37"/>
        </w:rPr>
        <w:t>them , they require mobility . The same exercise can be used at different stages of training . At the same time, the linguistic content of the game , the way of its organization and conduct, changes .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Research technology - </w:t>
      </w:r>
      <w:r>
        <w:rPr>
          <w:rFonts w:ascii="Times New Roman" w:hAnsi="Times New Roman" w:cs="Times New Roman"/>
          <w:color w:val="000000"/>
          <w:sz w:val="37"/>
        </w:rPr>
        <w:t>students reach a high level of k</w:t>
      </w:r>
      <w:r>
        <w:rPr>
          <w:rFonts w:ascii="Times New Roman" w:hAnsi="Times New Roman" w:cs="Times New Roman"/>
          <w:color w:val="000000"/>
          <w:sz w:val="37"/>
        </w:rPr>
        <w:t>nowledge , independent activity and the development of a new problematic vision , mastering research procedures . The generalized basic model within the framework of the research is the model of learning as a creative search : from vision and problem state</w:t>
      </w:r>
      <w:r>
        <w:rPr>
          <w:rFonts w:ascii="Times New Roman" w:hAnsi="Times New Roman" w:cs="Times New Roman"/>
          <w:color w:val="000000"/>
          <w:sz w:val="37"/>
        </w:rPr>
        <w:t xml:space="preserve">ment - to hypothesis , their verification , cognitive reflection on the results and the process of cognition . Variants </w:t>
      </w:r>
      <w:r>
        <w:rPr>
          <w:rFonts w:ascii="Times New Roman" w:hAnsi="Times New Roman" w:cs="Times New Roman"/>
          <w:color w:val="000000"/>
          <w:sz w:val="37"/>
        </w:rPr>
        <w:lastRenderedPageBreak/>
        <w:t>of the model of an exploratory nature are game modeling , role-playing game , visual game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Using intensive training elements - </w:t>
      </w:r>
      <w:r>
        <w:rPr>
          <w:rFonts w:ascii="Times New Roman" w:hAnsi="Times New Roman" w:cs="Times New Roman"/>
          <w:color w:val="000000"/>
          <w:sz w:val="37"/>
        </w:rPr>
        <w:t>the sele</w:t>
      </w:r>
      <w:r>
        <w:rPr>
          <w:rFonts w:ascii="Times New Roman" w:hAnsi="Times New Roman" w:cs="Times New Roman"/>
          <w:color w:val="000000"/>
          <w:sz w:val="37"/>
        </w:rPr>
        <w:t xml:space="preserve">ction of methods and techniques , enable "immerse" students in a foreign environment , where it is possible not only to talk , but to think in - English . For the development of abilities of intercultural communication it is important to give students the </w:t>
      </w:r>
      <w:r>
        <w:rPr>
          <w:rFonts w:ascii="Times New Roman" w:hAnsi="Times New Roman" w:cs="Times New Roman"/>
          <w:color w:val="000000"/>
          <w:sz w:val="37"/>
        </w:rPr>
        <w:t>whole range of knowledge about the culture , customs and traditions of an English-speaking country in order , so that students have an objective picture and can consciously choose the style of communication . Modeling situations of dialogue between culture</w:t>
      </w:r>
      <w:r>
        <w:rPr>
          <w:rFonts w:ascii="Times New Roman" w:hAnsi="Times New Roman" w:cs="Times New Roman"/>
          <w:color w:val="000000"/>
          <w:sz w:val="37"/>
        </w:rPr>
        <w:t>s in English classes allows students to compare the features of the lifestyle of people in our country and the countries of the target language , helping them to better understand the culture of our country and developing their ability to represent it by m</w:t>
      </w:r>
      <w:r>
        <w:rPr>
          <w:rFonts w:ascii="Times New Roman" w:hAnsi="Times New Roman" w:cs="Times New Roman"/>
          <w:color w:val="000000"/>
          <w:sz w:val="37"/>
        </w:rPr>
        <w:t>eans of English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b/>
          <w:color w:val="000000"/>
          <w:sz w:val="37"/>
        </w:rPr>
        <w:t>The qualities of the student's profile , the formation of which is aimed at using educational technologies :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1) investigating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2) analyzing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3) open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4) sociable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5) thinking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6) principled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7) risk taking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8) caring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9) knows ,</w:t>
      </w:r>
      <w:r>
        <w:rPr>
          <w:rFonts w:ascii="Times New Roman" w:hAnsi="Times New Roman" w:cs="Times New Roman"/>
          <w:color w:val="000000"/>
          <w:sz w:val="18"/>
        </w:rPr>
        <w:t>    </w:t>
      </w:r>
    </w:p>
    <w:p w:rsidR="000C1829" w:rsidRDefault="00EC7F91">
      <w:pPr>
        <w:spacing w:after="213"/>
        <w:ind w:left="960"/>
      </w:pPr>
      <w:r>
        <w:rPr>
          <w:rFonts w:ascii="Times New Roman" w:hAnsi="Times New Roman" w:cs="Times New Roman"/>
          <w:color w:val="000000"/>
          <w:sz w:val="37"/>
        </w:rPr>
        <w:t>10) comprehensively developing .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Methods for measuring performance :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Achieving success in communication is one of the main conditions for the formation of interest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Concentration on the performance of ac</w:t>
      </w:r>
      <w:r>
        <w:rPr>
          <w:rFonts w:ascii="Times New Roman" w:hAnsi="Times New Roman" w:cs="Times New Roman"/>
          <w:color w:val="000000"/>
          <w:sz w:val="37"/>
        </w:rPr>
        <w:t>tions is ensured by the rules of the game , which the children observe , trying to solve the game communication problem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A meaningful assessment involves four points :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1) In all cases, a benevolent attitude towards the child as a person .               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2) A positive attitude towards the efforts of the child , aimed at solution of the problem ( even if these efforts do not yield positive results ).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3) A specific analysis of the difficulties , have risen to the child , and the errors committed by them .  </w:t>
      </w:r>
      <w:r>
        <w:rPr>
          <w:rFonts w:ascii="Times New Roman" w:hAnsi="Times New Roman" w:cs="Times New Roman"/>
          <w:color w:val="000000"/>
          <w:sz w:val="37"/>
        </w:rPr>
        <w:t>      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4) Specific indications that , as a can improve the results achieved .     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The level of formation of speech skills and abilities is established with the help of special control tasks and is recorded in writing 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To check the level of training, cla</w:t>
      </w:r>
      <w:r>
        <w:rPr>
          <w:rFonts w:ascii="Times New Roman" w:hAnsi="Times New Roman" w:cs="Times New Roman"/>
          <w:color w:val="000000"/>
          <w:sz w:val="37"/>
        </w:rPr>
        <w:t>sses in listening and speaking are provided ( dialogical and monologue speech ).</w:t>
      </w:r>
    </w:p>
    <w:p w:rsidR="000C1829" w:rsidRDefault="00EC7F91">
      <w:pPr>
        <w:jc w:val="both"/>
      </w:pPr>
      <w:r>
        <w:rPr>
          <w:rFonts w:ascii="Times New Roman" w:hAnsi="Times New Roman" w:cs="Times New Roman"/>
          <w:color w:val="000000"/>
          <w:sz w:val="37"/>
        </w:rPr>
        <w:t>For students this is a hidden control , that is, they do not know , that their activities are specifically controlled . Control is carried out in the situation : teacher - stu</w:t>
      </w:r>
      <w:r>
        <w:rPr>
          <w:rFonts w:ascii="Times New Roman" w:hAnsi="Times New Roman" w:cs="Times New Roman"/>
          <w:color w:val="000000"/>
          <w:sz w:val="37"/>
        </w:rPr>
        <w:t>dent . The setting should be natural . Testing is carried out in a playful way .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</w:t>
      </w:r>
      <w:r>
        <w:rPr>
          <w:rFonts w:ascii="Times New Roman" w:hAnsi="Times New Roman" w:cs="Times New Roman"/>
          <w:b/>
          <w:color w:val="000000"/>
          <w:sz w:val="37"/>
        </w:rPr>
        <w:t>The form of the results </w:t>
      </w:r>
      <w:r>
        <w:rPr>
          <w:rFonts w:ascii="Times New Roman" w:hAnsi="Times New Roman" w:cs="Times New Roman"/>
          <w:color w:val="000000"/>
          <w:sz w:val="37"/>
        </w:rPr>
        <w:t>: Open classes twice a year . First and second stage of study : February , May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</w:t>
      </w:r>
      <w:r>
        <w:rPr>
          <w:rFonts w:ascii="Times New Roman" w:hAnsi="Times New Roman" w:cs="Times New Roman"/>
          <w:b/>
          <w:color w:val="000000"/>
          <w:sz w:val="37"/>
        </w:rPr>
        <w:t xml:space="preserve">Forms of organization of the educational </w:t>
      </w:r>
      <w:r>
        <w:rPr>
          <w:rFonts w:ascii="Times New Roman" w:hAnsi="Times New Roman" w:cs="Times New Roman"/>
          <w:b/>
          <w:color w:val="000000"/>
          <w:sz w:val="37"/>
        </w:rPr>
        <w:t>area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Continuous educational activities for teaching English ( by subgroups , individually );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Individual work with a child 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Phonetic gymnastics 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lastRenderedPageBreak/>
        <w:t>- </w:t>
      </w:r>
      <w:r>
        <w:rPr>
          <w:rFonts w:ascii="Times New Roman" w:hAnsi="Times New Roman" w:cs="Times New Roman"/>
          <w:color w:val="000000"/>
          <w:sz w:val="37"/>
        </w:rPr>
        <w:t>Didactic games 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Physical education 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Integrated activities ;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Surprise moments .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Poetic examples , rhymes .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Games , role-playing games , performances .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Drawing , designing , modeling ( development of fine motor skills ).</w:t>
      </w:r>
      <w:r>
        <w:rPr>
          <w:rFonts w:ascii="Times New Roman" w:hAnsi="Times New Roman" w:cs="Times New Roman"/>
          <w:color w:val="000000"/>
          <w:sz w:val="18"/>
        </w:rPr>
        <w:t>      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T ematichesk th plan ation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 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No.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Theme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Timing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Number - Hours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My family , my small homeland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Greeting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lastRenderedPageBreak/>
        <w:t>November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Acquaintance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November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Kindergarten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November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Family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November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Me and my nature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Vegetables and fruits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December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Pets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December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Wild animals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December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Wild and domestic birds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December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Nature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lastRenderedPageBreak/>
        <w:t>December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6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Seasons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December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Images of festive culture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What is a holiday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January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Count from 1 to 3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January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My house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January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Dishes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January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Furniture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January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Me and my nature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Products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February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lastRenderedPageBreak/>
        <w:t>Snow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February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Flowers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February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clothing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February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Body parts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February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6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Riddles of movement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February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Subject world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Toys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March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nineteen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Colors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March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21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Transport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March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23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My city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lastRenderedPageBreak/>
        <w:t>March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24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My street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March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The world of professions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22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Professions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April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1 2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Images of festive culture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25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Visiting a fairy tale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May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12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r>
        <w:rPr>
          <w:rFonts w:ascii="Times New Roman" w:hAnsi="Times New Roman" w:cs="Times New Roman"/>
          <w:b/>
          <w:color w:val="000000"/>
          <w:sz w:val="37"/>
        </w:rPr>
        <w:t>Total :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78</w:t>
      </w:r>
    </w:p>
    <w:p w:rsidR="000C1829" w:rsidRDefault="00EC7F91">
      <w:pPr>
        <w:spacing w:after="133"/>
      </w:pPr>
      <w:r>
        <w:rPr>
          <w:rFonts w:ascii="Times New Roman" w:hAnsi="Times New Roman" w:cs="Times New Roman"/>
          <w:b/>
          <w:color w:val="000000"/>
          <w:sz w:val="37"/>
        </w:rPr>
        <w:t> 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Long-term planning of classes for the preparation of children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To mastering English in the middle group of kindergarten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b/>
          <w:color w:val="000000"/>
          <w:sz w:val="37"/>
        </w:rPr>
        <w:t>No.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b/>
          <w:color w:val="000000"/>
          <w:sz w:val="37"/>
        </w:rPr>
        <w:t>Lesson topic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b/>
          <w:color w:val="000000"/>
          <w:sz w:val="37"/>
        </w:rPr>
        <w:t>Goals and objectives :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Activity content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Key competencies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lastRenderedPageBreak/>
        <w:t>Clock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Vocabulary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b/>
          <w:color w:val="000000"/>
          <w:sz w:val="37"/>
        </w:rPr>
        <w:t>Phonetics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My family , my small homeland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Greeting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Repetition of the greeting topic , their difference and expansion of the child's vocabulary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hello, hi, good-bye ,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Good morning, goo</w:t>
      </w:r>
      <w:r>
        <w:rPr>
          <w:rFonts w:ascii="Times New Roman" w:hAnsi="Times New Roman" w:cs="Times New Roman"/>
          <w:color w:val="000000"/>
          <w:sz w:val="37"/>
        </w:rPr>
        <w:t>d afternoon, good evening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[h]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Communicative , Expanding vocabulary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welcome theme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Goodbye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See you soon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Acquaintance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teach children to introduce themselves in English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my name is ....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lastRenderedPageBreak/>
        <w:t>[ai]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Activity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Informative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Expansion of vocabulary 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 teach children to get acquainted in English ,  to be able to answer the question : What is your name ? To form the skills and abilities of dialogical speech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what is your name ?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w ]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6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Kindergarten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 acquaint chil</w:t>
      </w:r>
      <w:r>
        <w:rPr>
          <w:rFonts w:ascii="Times New Roman" w:hAnsi="Times New Roman" w:cs="Times New Roman"/>
          <w:color w:val="000000"/>
          <w:sz w:val="37"/>
        </w:rPr>
        <w:t>dren with new lexical units on the topic " Kindergarten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kindergarten, baby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[k], [ei]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Informative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Activity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Informative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Expansion of vocabulary 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7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continue to replenish the vocabulary of children with new words on the topic " Kindergarten ".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eight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theme kindergarten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tutor, doctor,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[ju:]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nine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theme kindergarten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musician, cook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∫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ten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Family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The concept of "family"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family, mother, father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</w:t>
      </w:r>
      <w:r>
        <w:rPr>
          <w:rFonts w:ascii="Lucida Grande" w:hAnsi="Lucida Grande" w:cs="Lucida Grande"/>
          <w:color w:val="000000"/>
          <w:sz w:val="37"/>
        </w:rPr>
        <w:t>ʌ</w:t>
      </w:r>
      <w:r>
        <w:rPr>
          <w:rFonts w:ascii="Times" w:hAnsi="Times" w:cs="Times"/>
          <w:color w:val="000000"/>
          <w:sz w:val="37"/>
        </w:rPr>
        <w:t> </w:t>
      </w:r>
      <w:r>
        <w:rPr>
          <w:rFonts w:ascii="Times New Roman" w:hAnsi="Times New Roman" w:cs="Times New Roman"/>
          <w:color w:val="000000"/>
          <w:sz w:val="37"/>
        </w:rPr>
        <w:t>] , [ </w:t>
      </w:r>
      <w:r>
        <w:rPr>
          <w:rFonts w:ascii="Times" w:hAnsi="Times" w:cs="Times"/>
          <w:color w:val="000000"/>
          <w:sz w:val="37"/>
        </w:rPr>
        <w:t>δ </w:t>
      </w:r>
      <w:r>
        <w:rPr>
          <w:rFonts w:ascii="Times New Roman" w:hAnsi="Times New Roman" w:cs="Times New Roman"/>
          <w:color w:val="000000"/>
          <w:sz w:val="37"/>
        </w:rPr>
        <w:t>]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Cognitive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lastRenderedPageBreak/>
        <w:t>eleven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Learn to name family members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Sister, brother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12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theme family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Grandm other , grand father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Me and my nature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Vegetables and fruits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teach to name vegetables in English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v egetables , carrot, tomato, cucumber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ә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Playroom , Communicative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 enrich the vocabulary of children with new vocabulary units on the topic " Fruit ".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o nion, cabbage, garlic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fruit , apple</w:t>
      </w:r>
      <w:r>
        <w:rPr>
          <w:rFonts w:ascii="Times New Roman" w:hAnsi="Times New Roman" w:cs="Times New Roman"/>
          <w:color w:val="000000"/>
          <w:sz w:val="37"/>
        </w:rPr>
        <w:t>, banana , orange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</w:t>
      </w:r>
      <w:r>
        <w:rPr>
          <w:rFonts w:ascii="Times New Roman" w:hAnsi="Times New Roman" w:cs="Times New Roman"/>
          <w:color w:val="000000"/>
          <w:sz w:val="37"/>
        </w:rPr>
        <w:t>ʌ</w:t>
      </w:r>
      <w:r>
        <w:rPr>
          <w:rFonts w:ascii="Times New Roman" w:hAnsi="Times New Roman" w:cs="Times New Roman"/>
          <w:color w:val="000000"/>
          <w:sz w:val="37"/>
        </w:rPr>
        <w:t>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</w:t>
      </w:r>
      <w:r>
        <w:rPr>
          <w:rFonts w:ascii="Times New Roman" w:hAnsi="Times New Roman" w:cs="Times New Roman"/>
          <w:color w:val="000000"/>
          <w:sz w:val="37"/>
        </w:rPr>
        <w:t>ᴂ</w:t>
      </w:r>
      <w:r>
        <w:rPr>
          <w:rFonts w:ascii="Times New Roman" w:hAnsi="Times New Roman" w:cs="Times New Roman"/>
          <w:color w:val="000000"/>
          <w:sz w:val="37"/>
        </w:rPr>
        <w:t>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Pets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introduce children to the names of pets and teach them how to use them in oral speech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cow, horse, dog, cat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[au]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Cognitive , vocabulary expansion ,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Motor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Continued theme pets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chiken, goose etc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Wild animals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introduce children to the names of wild animals and teach them how to use them in oral speech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fox, wolf, tiger.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[f], [w]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Cognitive , vocabulary expansion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6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theme wild animals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Rabbit, bear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7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Wild and domestic birds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enrich the vocabulary of children with new words on the topic " Wild birds ".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sparrow, eagle, bird,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</w:t>
      </w:r>
      <w:r>
        <w:rPr>
          <w:rFonts w:ascii="Times New Roman" w:hAnsi="Times New Roman" w:cs="Times New Roman"/>
          <w:color w:val="000000"/>
          <w:sz w:val="37"/>
        </w:rPr>
        <w:t>ʌ</w:t>
      </w:r>
      <w:r>
        <w:rPr>
          <w:rFonts w:ascii="Times New Roman" w:hAnsi="Times New Roman" w:cs="Times New Roman"/>
          <w:color w:val="000000"/>
          <w:sz w:val="37"/>
        </w:rPr>
        <w:t>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Cognitive - research activities , vocabulary expansion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eight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enrich the vocabulary of children with new words on the topic "</w:t>
      </w:r>
      <w:r>
        <w:rPr>
          <w:rFonts w:ascii="Times New Roman" w:hAnsi="Times New Roman" w:cs="Times New Roman"/>
          <w:color w:val="000000"/>
          <w:sz w:val="37"/>
        </w:rPr>
        <w:t> Poultry ".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hen, duck, cock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[k]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lastRenderedPageBreak/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nine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Nature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form a child's idea on the topic " Nature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tree, flower, grass, leaf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[g]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Motor , cognitive , vocabulary expansion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ten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theme nature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eleven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Seasons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introduce children to the seasons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spring, summer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[s]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Fine , expanding vocabulary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12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Continuation of the theme "Seasons"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fall, winter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Images of festive culture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r>
        <w:rPr>
          <w:rFonts w:ascii="Times New Roman" w:hAnsi="Times New Roman" w:cs="Times New Roman"/>
          <w:color w:val="0E0E0E"/>
          <w:sz w:val="37"/>
        </w:rPr>
        <w:t>What is a holiday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 acquaint children with the concept of "holiday"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Holiday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Cognitiv</w:t>
      </w:r>
      <w:r>
        <w:rPr>
          <w:rFonts w:ascii="Times New Roman" w:hAnsi="Times New Roman" w:cs="Times New Roman"/>
          <w:color w:val="000000"/>
          <w:sz w:val="37"/>
        </w:rPr>
        <w:t>e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Score from 1 to 20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teach children to count from 1 to 20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one, two, three , four, five, six, seven, eight, nine, ten, eleven, twelve, thirteen, fourteen, fifteen, sixteen, seventeen, eighteen, nineteen, twenty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[t], [ Ө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Expanding vocabulary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My house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 expand the knowledge of children on the topic "My home"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house, door, window, floor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[au]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Communicative , motor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theme flowers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Snowdrop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toy theme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doll etc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6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toy theme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car etc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7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Dishes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enrich the vocabulary of children with new words on the topic " Dishes ".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cup, plate, knife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[n]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Expansion of vocabulary , cognitive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eight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continue to enrich the vocabulary of children with new words on the topic " Cookware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fork, spoon , glass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[o:]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nine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Furniture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enrich the vocabulary of children with new words on the topic " Furniture ".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table, chair, bed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</w:t>
      </w:r>
      <w:r>
        <w:rPr>
          <w:rFonts w:ascii="Times" w:hAnsi="Times" w:cs="Times"/>
          <w:color w:val="000000"/>
          <w:sz w:val="37"/>
        </w:rPr>
        <w:t>t ∫ </w:t>
      </w:r>
      <w:r>
        <w:rPr>
          <w:rFonts w:ascii="Times New Roman" w:hAnsi="Times New Roman" w:cs="Times New Roman"/>
          <w:color w:val="000000"/>
          <w:sz w:val="37"/>
        </w:rPr>
        <w:t>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cognitive , communicativ</w:t>
      </w:r>
      <w:r>
        <w:rPr>
          <w:rFonts w:ascii="Times New Roman" w:hAnsi="Times New Roman" w:cs="Times New Roman"/>
          <w:color w:val="000000"/>
          <w:sz w:val="37"/>
        </w:rPr>
        <w:t>e , motor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ten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Continued furniture theme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Sofa, board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Me and my nature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Products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introduce children to the names of products and teach them how to use them in oral speech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milk, bread, butter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[i], [ </w:t>
      </w:r>
      <w:r>
        <w:rPr>
          <w:rFonts w:ascii="Times New Roman" w:hAnsi="Times New Roman" w:cs="Times New Roman"/>
          <w:color w:val="000000"/>
          <w:sz w:val="37"/>
        </w:rPr>
        <w:t>ʌ</w:t>
      </w:r>
      <w:r>
        <w:rPr>
          <w:rFonts w:ascii="Times New Roman" w:hAnsi="Times New Roman" w:cs="Times New Roman"/>
          <w:color w:val="000000"/>
          <w:sz w:val="37"/>
        </w:rPr>
        <w:t>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Game , motor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Continuation of the topic "products"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sugar, water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Snow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What is snow ? What happens to him at the end of winter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Snow, winter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Cognitive - research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lastRenderedPageBreak/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Flowers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teach children to call the name of flowers in English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flower, rose, tulip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[ju]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Fine , expanding vocabulary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clothing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 acquaint children with n</w:t>
      </w:r>
      <w:r>
        <w:rPr>
          <w:rFonts w:ascii="Times New Roman" w:hAnsi="Times New Roman" w:cs="Times New Roman"/>
          <w:color w:val="000000"/>
          <w:sz w:val="37"/>
        </w:rPr>
        <w:t>ew words on the topic " Clothes ".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dress, shirt, pants. 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</w:t>
      </w:r>
      <w:r>
        <w:rPr>
          <w:rFonts w:ascii="Times" w:hAnsi="Times" w:cs="Times"/>
          <w:color w:val="000000"/>
          <w:sz w:val="37"/>
        </w:rPr>
        <w:t>δ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Cognitive - research , vocabulary expansion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6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continue to enrich the vocabulary of children with new words on the topic " Clothes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coat, skirt, shoes.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 ә : 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7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lastRenderedPageBreak/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continue to enrich children's vocabulary with new words , denoting the color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white, blue, black.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[w]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eight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Body parts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teach children</w:t>
      </w:r>
      <w:r>
        <w:rPr>
          <w:rFonts w:ascii="Times New Roman" w:hAnsi="Times New Roman" w:cs="Times New Roman"/>
          <w:color w:val="000000"/>
          <w:sz w:val="37"/>
        </w:rPr>
        <w:t xml:space="preserve"> to name and show body parts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body, head, leg 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[l]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Informative ; Development of the concepts of "part" and "whole" , - Expansion of vocabulary 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nine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continue to introduce and train children in the use of vocabulary on the topic " Body Parts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arm, e</w:t>
      </w:r>
      <w:r>
        <w:rPr>
          <w:rFonts w:ascii="Times New Roman" w:hAnsi="Times New Roman" w:cs="Times New Roman"/>
          <w:color w:val="000000"/>
          <w:sz w:val="37"/>
        </w:rPr>
        <w:t>ye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[a:], [ai]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ten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lastRenderedPageBreak/>
        <w:t>Riddles of movement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 consolidate in a simple, visual - effective form, knowledge about the intended purpose and functions of objects of the surrounding world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Take, up, walk</w:t>
      </w:r>
    </w:p>
    <w:p w:rsidR="000C1829" w:rsidRDefault="00EC7F91">
      <w:r>
        <w:rPr>
          <w:rFonts w:ascii="Times New Roman" w:hAnsi="Times New Roman" w:cs="Times New Roman"/>
          <w:color w:val="000000"/>
          <w:sz w:val="32"/>
        </w:rPr>
        <w:t> 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Motor , cognitive , vocabulary expansion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Subject world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Toys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 xml:space="preserve">teach children to call the name of </w:t>
      </w:r>
      <w:r>
        <w:rPr>
          <w:rFonts w:ascii="Times New Roman" w:hAnsi="Times New Roman" w:cs="Times New Roman"/>
          <w:color w:val="000000"/>
          <w:sz w:val="37"/>
        </w:rPr>
        <w:t>toys in English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ball etc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[o], [a:]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Motor , cognitive , vocabulary expansion , play , cognitive - research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Colors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teach children to identify and name colors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red, yellow, green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[r]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3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Transport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teach children to call on - English different modes of transport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bus, train, car.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[t]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4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My city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enrich children's vocabulary with new words , related to the theme " My City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city, beautiful, road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[s]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five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My street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expand children's knowledge on the topic " My street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street, car, road sign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[r]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The world of professions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Professions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lastRenderedPageBreak/>
        <w:t>to acquaint children with the words , denoting profession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doctor, teacher, tutor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[d]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Cognitive , communicative , play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2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 xml:space="preserve">continue </w:t>
      </w:r>
      <w:r>
        <w:rPr>
          <w:rFonts w:ascii="Times New Roman" w:hAnsi="Times New Roman" w:cs="Times New Roman"/>
          <w:color w:val="000000"/>
          <w:sz w:val="37"/>
        </w:rPr>
        <w:t>to introduce new professions on the topic .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cook , nanny, musician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[n]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Images of festive culture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Visiting a fairy tale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develop creative and thinking abilities , creating conditions for their manifestation . Learn to take on different roles , empathize , navigate relationships between characters . Dramatization of the fairy tale " Teremok "</w:t>
      </w:r>
    </w:p>
    <w:p w:rsidR="000C1829" w:rsidRDefault="00EC7F91">
      <w:pPr>
        <w:spacing w:after="266"/>
      </w:pPr>
      <w:r>
        <w:rPr>
          <w:rFonts w:ascii="Times New Roman" w:hAnsi="Times New Roman" w:cs="Times New Roman"/>
          <w:color w:val="000000"/>
          <w:sz w:val="37"/>
        </w:rPr>
        <w:t>what a nice house! Who lives in t</w:t>
      </w:r>
      <w:r>
        <w:rPr>
          <w:rFonts w:ascii="Times New Roman" w:hAnsi="Times New Roman" w:cs="Times New Roman"/>
          <w:color w:val="000000"/>
          <w:sz w:val="37"/>
        </w:rPr>
        <w:t>he house? Nobody. I live in the house.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[z], [h]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Motor , cognitive , vocabulary expansion , play , cognitive - research , communicative</w:t>
      </w:r>
    </w:p>
    <w:p w:rsidR="000C1829" w:rsidRDefault="00EC7F91">
      <w:pPr>
        <w:spacing w:after="266"/>
        <w:jc w:val="center"/>
      </w:pPr>
      <w:r>
        <w:rPr>
          <w:rFonts w:ascii="Times New Roman" w:hAnsi="Times New Roman" w:cs="Times New Roman"/>
          <w:color w:val="000000"/>
          <w:sz w:val="37"/>
        </w:rPr>
        <w:t>1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lastRenderedPageBreak/>
        <w:t> 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The expected learning outcome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By the end of the school year, children should know 40-50 words in English , 10 ready-made speech samples :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I ... ( name ).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Me ... ( age ).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I see ...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I can ...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I love ...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I have ...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I can ...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How old are you ?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What's your name ?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Do you know h</w:t>
      </w:r>
      <w:r>
        <w:rPr>
          <w:rFonts w:ascii="Times New Roman" w:hAnsi="Times New Roman" w:cs="Times New Roman"/>
          <w:color w:val="000000"/>
          <w:sz w:val="37"/>
        </w:rPr>
        <w:t>ow ?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Do you have ?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Children should be able to tell about themselves , family , toy in several sentences .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133"/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Educational - methodical support</w:t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Methodological support of the program . Forms of education should be aimed not at maste</w:t>
      </w:r>
      <w:r>
        <w:rPr>
          <w:rFonts w:ascii="Times New Roman" w:hAnsi="Times New Roman" w:cs="Times New Roman"/>
          <w:color w:val="000000"/>
          <w:sz w:val="37"/>
        </w:rPr>
        <w:t>ring as many lexical units as possible , but at fostering interest in the subject , developing the child's communication skills , and the ability to express oneself . It is important to achieve certain qualities of mastery of the material , which should al</w:t>
      </w:r>
      <w:r>
        <w:rPr>
          <w:rFonts w:ascii="Times New Roman" w:hAnsi="Times New Roman" w:cs="Times New Roman"/>
          <w:color w:val="000000"/>
          <w:sz w:val="37"/>
        </w:rPr>
        <w:t xml:space="preserve">low the child with a minimum of funds , assuming the subsequent growth of linguistic units in the child's competence to use them situationally and meaningfully . Methodological support : Visual support of sensory perception of children ; Musical </w:t>
      </w:r>
      <w:r>
        <w:rPr>
          <w:rFonts w:ascii="Times New Roman" w:hAnsi="Times New Roman" w:cs="Times New Roman"/>
          <w:color w:val="000000"/>
          <w:sz w:val="37"/>
        </w:rPr>
        <w:lastRenderedPageBreak/>
        <w:t>accompanim</w:t>
      </w:r>
      <w:r>
        <w:rPr>
          <w:rFonts w:ascii="Times New Roman" w:hAnsi="Times New Roman" w:cs="Times New Roman"/>
          <w:color w:val="000000"/>
          <w:sz w:val="37"/>
        </w:rPr>
        <w:t>ent of classes ; Screen - sound aids ; Play attributes ( soft toys )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            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            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br/>
      </w:r>
    </w:p>
    <w:p w:rsidR="000C1829" w:rsidRDefault="00EC7F91">
      <w:pPr>
        <w:spacing w:after="133"/>
        <w:jc w:val="both"/>
      </w:pPr>
      <w:r>
        <w:rPr>
          <w:rFonts w:ascii="Times New Roman" w:hAnsi="Times New Roman" w:cs="Times New Roman"/>
          <w:color w:val="000000"/>
          <w:sz w:val="37"/>
        </w:rPr>
        <w:t>              Printed tutorials :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Alphabet .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Transcriptional signs .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133"/>
        <w:ind w:left="406"/>
        <w:jc w:val="both"/>
      </w:pPr>
      <w:r>
        <w:rPr>
          <w:rFonts w:ascii="Times New Roman" w:hAnsi="Times New Roman" w:cs="Times New Roman"/>
          <w:color w:val="000000"/>
          <w:sz w:val="45"/>
        </w:rPr>
        <w:t>- </w:t>
      </w:r>
      <w:r>
        <w:rPr>
          <w:rFonts w:ascii="Times New Roman" w:hAnsi="Times New Roman" w:cs="Times New Roman"/>
          <w:color w:val="000000"/>
          <w:sz w:val="37"/>
        </w:rPr>
        <w:t>Thematic pictures .</w:t>
      </w:r>
      <w:r>
        <w:rPr>
          <w:rFonts w:ascii="Times New Roman" w:hAnsi="Times New Roman" w:cs="Times New Roman"/>
          <w:color w:val="000000"/>
          <w:sz w:val="18"/>
        </w:rPr>
        <w:t>      </w:t>
      </w:r>
    </w:p>
    <w:p w:rsidR="000C1829" w:rsidRDefault="00EC7F91">
      <w:pPr>
        <w:spacing w:after="320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320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320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spacing w:after="320"/>
      </w:pPr>
      <w:r>
        <w:rPr>
          <w:rFonts w:ascii="Times New Roman" w:hAnsi="Times New Roman" w:cs="Times New Roman"/>
          <w:color w:val="000000"/>
          <w:sz w:val="37"/>
        </w:rPr>
        <w:t> </w:t>
      </w:r>
    </w:p>
    <w:p w:rsidR="000C1829" w:rsidRDefault="00EC7F91">
      <w:pPr>
        <w:jc w:val="center"/>
      </w:pPr>
      <w:r>
        <w:rPr>
          <w:rFonts w:ascii="Times New Roman" w:hAnsi="Times New Roman" w:cs="Times New Roman"/>
          <w:b/>
          <w:color w:val="000000"/>
          <w:sz w:val="37"/>
        </w:rPr>
        <w:t>List of references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1. And . A . Shishkov , M . E . Verbovskii "English for Kids" edited by H . A . Bonk , ROSMEN , M ., 2005. 2 T . A . Leshkov "English as a gift" . 3. H . D . Galskova </w:t>
      </w:r>
      <w:r>
        <w:rPr>
          <w:rFonts w:ascii="Times New Roman" w:hAnsi="Times New Roman" w:cs="Times New Roman"/>
          <w:i/>
          <w:color w:val="000000"/>
          <w:sz w:val="37"/>
        </w:rPr>
        <w:t>, </w:t>
      </w:r>
      <w:r>
        <w:rPr>
          <w:rFonts w:ascii="Times New Roman" w:hAnsi="Times New Roman" w:cs="Times New Roman"/>
          <w:color w:val="000000"/>
          <w:sz w:val="37"/>
        </w:rPr>
        <w:t>W . H . Nikitenko, "Theory and practice of teaching foreign languages" , M ,. Iris - press , 2004. 4. L . And . Loginov , "How to help your child speak in - English" , M ., "Ñ" , 2004. 5. Sobolev . H ., Krylova . In </w:t>
      </w:r>
      <w:r>
        <w:rPr>
          <w:rFonts w:ascii="Times New Roman" w:hAnsi="Times New Roman" w:cs="Times New Roman"/>
          <w:i/>
          <w:color w:val="000000"/>
          <w:sz w:val="37"/>
        </w:rPr>
        <w:t>. </w:t>
      </w:r>
      <w:r>
        <w:rPr>
          <w:rFonts w:ascii="Times New Roman" w:hAnsi="Times New Roman" w:cs="Times New Roman"/>
          <w:color w:val="000000"/>
          <w:sz w:val="37"/>
        </w:rPr>
        <w:t>English. Techniques and tricks . 6. T </w:t>
      </w:r>
      <w:r>
        <w:rPr>
          <w:rFonts w:ascii="Times New Roman" w:hAnsi="Times New Roman" w:cs="Times New Roman"/>
          <w:color w:val="000000"/>
          <w:sz w:val="37"/>
        </w:rPr>
        <w:t>. And . Izhogina , C . A . Bortnikov Games for teaching English , Rostov - on - Don , "Phoenix" , 2004.  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  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 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lastRenderedPageBreak/>
        <w:t>  </w:t>
      </w:r>
      <w:r>
        <w:rPr>
          <w:rFonts w:ascii="Times" w:hAnsi="Times" w:cs="Times"/>
          <w:color w:val="000000"/>
        </w:rPr>
        <w:br/>
      </w:r>
      <w:r>
        <w:rPr>
          <w:rFonts w:ascii="Times New Roman" w:hAnsi="Times New Roman" w:cs="Times New Roman"/>
          <w:color w:val="000000"/>
          <w:sz w:val="37"/>
        </w:rPr>
        <w:t>  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7. Negnevitskaya E . And . Foreign language for the little ones : yesterday , today , tomorrow . IYASH - 1987.- № 6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8. Filina L . E .  </w:t>
      </w:r>
      <w:r>
        <w:rPr>
          <w:rFonts w:ascii="Times New Roman" w:hAnsi="Times New Roman" w:cs="Times New Roman"/>
          <w:color w:val="000000"/>
          <w:sz w:val="37"/>
        </w:rPr>
        <w:t>A comprehensive program of teaching English for children 4-7 years old . - Volgograd :  Teacher , 2009.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9. Shtayneprays M . In . English and preschooler . English language training program for preschoolers .  - M .: TC Sphere , 2007.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10. Sholpo And . H .  </w:t>
      </w:r>
      <w:r>
        <w:rPr>
          <w:rFonts w:ascii="Times New Roman" w:hAnsi="Times New Roman" w:cs="Times New Roman"/>
          <w:color w:val="000000"/>
          <w:sz w:val="37"/>
        </w:rPr>
        <w:t>How to teach a preschooler to speak - English : Textbook of English teaching methods for teachers of universities , colleges and schools in the specialty "teacher of foreign language in kindergarten . - SPb : Special literature , 1999.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11. Zemchenkova T . </w:t>
      </w:r>
      <w:r>
        <w:rPr>
          <w:rFonts w:ascii="Times New Roman" w:hAnsi="Times New Roman" w:cs="Times New Roman"/>
          <w:color w:val="000000"/>
          <w:sz w:val="37"/>
        </w:rPr>
        <w:t>In . English for preschoolers . - M .: VAKO , 2008.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12. Shishkov and . A . English for the little ones . A guide for teachers and parents . - M .: CJSC ROSMEN - PRESS , 2007.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13. M . With . Sharipbayeva We study English for children 5-6 years old Methodica</w:t>
      </w:r>
      <w:r>
        <w:rPr>
          <w:rFonts w:ascii="Times New Roman" w:hAnsi="Times New Roman" w:cs="Times New Roman"/>
          <w:color w:val="000000"/>
          <w:sz w:val="37"/>
        </w:rPr>
        <w:t>l manual , Almatykitap baspasy , 2008.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14. M . With . Sharipbayeva We study English . ABC - notebook , Almatykitap baspasy , 2012.</w:t>
      </w:r>
    </w:p>
    <w:p w:rsidR="000C1829" w:rsidRDefault="00EC7F91">
      <w:r>
        <w:rPr>
          <w:rFonts w:ascii="Times New Roman" w:hAnsi="Times New Roman" w:cs="Times New Roman"/>
          <w:color w:val="000000"/>
          <w:sz w:val="37"/>
        </w:rPr>
        <w:t>15.http: //iyazyki.prosv.ru/2016/07/educational-technology/</w:t>
      </w:r>
    </w:p>
    <w:p w:rsidR="000C1829" w:rsidRDefault="00EC7F91">
      <w:r>
        <w:rPr>
          <w:rFonts w:ascii="Helvetica Neue" w:hAnsi="Helvetica Neue" w:cs="Helvetica Neue"/>
          <w:color w:val="000000"/>
          <w:sz w:val="32"/>
        </w:rPr>
        <w:t> </w:t>
      </w:r>
    </w:p>
    <w:sectPr w:rsidR="000C1829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9"/>
    <w:rsid w:val="000C1829"/>
    <w:rsid w:val="00E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2B9DD7-8312-E248-A6DC-A8EF541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8ABF6C72-0F0E-7947-9157-5993D468C60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3904</Words>
  <Characters>22256</Characters>
  <Application>Microsoft Office Word</Application>
  <DocSecurity>0</DocSecurity>
  <Lines>185</Lines>
  <Paragraphs>52</Paragraphs>
  <ScaleCrop>false</ScaleCrop>
  <Company/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2020-11-30T07:34:00Z</dcterms:created>
  <dcterms:modified xsi:type="dcterms:W3CDTF">2020-11-30T07:34:00Z</dcterms:modified>
</cp:coreProperties>
</file>