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E5" w:rsidRPr="0028379E" w:rsidRDefault="00CE0EE5" w:rsidP="00D56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«Я сам!»: 3—4 года</w:t>
      </w:r>
    </w:p>
    <w:p w:rsidR="00D56888" w:rsidRPr="0028379E" w:rsidRDefault="00D56888" w:rsidP="00CE0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1F1F"/>
          <w:sz w:val="28"/>
          <w:szCs w:val="28"/>
        </w:rPr>
      </w:pP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Ключ возраста.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 период от 2,5 до 3,5 года ребёнок переживает так называемый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кризис 3 лет.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Он начинает осознавать себя отдельным человеческим существом, имеющим собственную </w:t>
      </w: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>волю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. Его поведение — череда «я хочу!» и «я не хочу!», «я буду!» и</w:t>
      </w:r>
      <w:r w:rsidR="0093415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«я не буду!».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Дети данного возраста требуют уважения к себе, своим намерениям и воле.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Их упрямство имеет целью продемонстрировать окружающим, что эта воля у них есть.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Эмоции.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На четвёртом году жизни сохраняются те же ведущие тенденции, которые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были отмечены применительно к трёхлетним детям: яркость и непосредственность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эмоций, лёгкая переключаемость. Эмоции детей сильны, но поверхностны.</w:t>
      </w:r>
    </w:p>
    <w:p w:rsid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Ребёнок ещё не умеет скрывать свои чувства. Их причина лежит на поверхности.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Он по-прежнему зависим от своего физического состояния. Новыми источниками отрицательных эмоций становятся конфликты со взрослым по поводу волеизъявлений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ребёнка или конфликты со сверстниками по поводу обладания игрушками. Дети получают большое удовольствие от разнообразной продуктивной деятельности. Они хотят   строить, клеить, лепить и рисовать, помогать по хозяйству взрослым. Теперь ребёнок не только плачет, если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он упал и ушибся, но и бурно реагирует на неудачу в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деятельности — например, упала башня из кубиков, которую он строил.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В целом на четвёртом году жизни дети чаще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ведут себя агрессивно, чем на третьем или на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пятом. Их эмоциональное состояние менее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стабильно, настроение подвер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жено перепадам, они не склонны выражать сочувствие друг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другу. Но это временное явление.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Восприятие.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При восприятии предметов и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явлений у ребёнка продолжает развиваться и совершенствоваться взаимодействие в работе разных органов чувств. Увеличивается острота зрения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и способность цветоразличения. Предметы и явления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воспринимаются в основном целостно. Однако некоторые сенсорные признаки предметов (цвет, форма, величина и др.) начинают выделяться как отдельные. Наряду с ориентацией при восприятии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предметов на их смыслообразующие признаки (островерхая крыша и труба для домика) появляется способность как бы обводить взглядом контуры предметов. Появляется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способность зрительно разделить предмет на части. Так, в выложенном на столе домике из четырёх кубиков с большим треугольником сверху ребёнок легко узнаёт облик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крыши и стены. Однако многие дети не могут выделить четыре кубика, которые образуют стену, хотя границы между ними отчётливо видны. Эта особенность восприятия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создаёт трудности при воспроизведении даже простых образцов и часто рассматривается как недостаток внимания.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Внимание.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Способность детей управлять своим вниманием очень невелика. Направление их внимания на объект путём словесного указания продолжает представлять трудности. Переключение внимания с помощью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lastRenderedPageBreak/>
        <w:t>словесной инструкции часто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требует неоднократного повторения. Объём внимания, измеряемый стандартизированными способами, не превышает одного объекта. Устойчивость внимания возрастает, но по-прежнему зависит от степени заинтересованности ребёнка. На интересном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для них занятии дети могут сосредоточиваться до 50 минут. На занятии неинтересном,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выполняемом индивидуально по заданию и в присутствии взрослого, ребёнок может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сосредоточиваться до 25—30 минут с перерывами.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Память.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Процессы памяти остаются не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произвольными. В них продолжает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преоб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>ла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дать узнавание. Объём памяти существенно зависит от того, увязан материал в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смысловое целое или разрознен. Дети хорошо запоминают то, что им интересно, или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то, что им понравилось: песенку, стихотвор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>ение, какой-нибудь разговор, собы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тие.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Речь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детей в этом возрасте продолжает оставаться ситуативной и диалогической,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но становится более сложной и развёрнутой. Словарный запас увеличивается за год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 среднем до 1500 слов. Индивидуальные различия колеблются от 600 до 2300 слов.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Изменяется словарный состав речи: возрастает по сравнению с именами существительными доля глаголов, прилагательных и других частей речи. Длина предложений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увеличивается, появляются сложные предложения.</w:t>
      </w:r>
    </w:p>
    <w:p w:rsidR="00206C6A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В речи детей четвёртого года жизни имеется ещё одна особенность. Занимаясь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каким-либо делом, они часто сопровождают свои действия малопонятной для окружающих негромкой речью — «</w:t>
      </w:r>
      <w:proofErr w:type="spellStart"/>
      <w:r w:rsidRPr="00D56888">
        <w:rPr>
          <w:rFonts w:ascii="Times New Roman" w:hAnsi="Times New Roman" w:cs="Times New Roman"/>
          <w:color w:val="221F1F"/>
          <w:sz w:val="28"/>
          <w:szCs w:val="28"/>
        </w:rPr>
        <w:t>приборматыванием</w:t>
      </w:r>
      <w:proofErr w:type="spellEnd"/>
      <w:r w:rsidRPr="00D56888">
        <w:rPr>
          <w:rFonts w:ascii="Times New Roman" w:hAnsi="Times New Roman" w:cs="Times New Roman"/>
          <w:color w:val="221F1F"/>
          <w:sz w:val="28"/>
          <w:szCs w:val="28"/>
        </w:rPr>
        <w:t>». Такие «разговоры с собой» имеют огромное значение для развития детей. С их помощью ребёнок пытается наметить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и удержать в памяти поставленные им цели, строит новые планы, обдумывает пути их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достижения, иногда он выполняет отдельные действия только на словах. 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В возрасте 3 лет у ребёнка увеличивается внимание к звуковой стороне речи, что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влияет на его произносительные умения, хотя в большинстве случаев в звуковом отношении речь детей этого возраста далеко не совершенна: она нечётка, характеризуется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общей </w:t>
      </w:r>
      <w:proofErr w:type="spellStart"/>
      <w:r w:rsidRPr="00D56888">
        <w:rPr>
          <w:rFonts w:ascii="Times New Roman" w:hAnsi="Times New Roman" w:cs="Times New Roman"/>
          <w:color w:val="221F1F"/>
          <w:sz w:val="28"/>
          <w:szCs w:val="28"/>
        </w:rPr>
        <w:t>смягчённостью</w:t>
      </w:r>
      <w:proofErr w:type="spellEnd"/>
      <w:r w:rsidRPr="00D56888">
        <w:rPr>
          <w:rFonts w:ascii="Times New Roman" w:hAnsi="Times New Roman" w:cs="Times New Roman"/>
          <w:color w:val="221F1F"/>
          <w:sz w:val="28"/>
          <w:szCs w:val="28"/>
        </w:rPr>
        <w:t>, многие звуки не произносятся.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Мышление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детей старше 3 лет носит 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 xml:space="preserve">наглядно-образный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характер. Это означает,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что от манипулирования объектами ребёнок способен перейти к манипулированию</w:t>
      </w:r>
    </w:p>
    <w:p w:rsidR="00CE0EE5" w:rsidRPr="00D56888" w:rsidRDefault="00CE0EE5" w:rsidP="00D5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представлениями о них и образами во внутреннем плане. При этом сфера познавательной деятельности малыша по-прежнему сосредоточена на реальном предметном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мире, непосредственно окружающем ребёнка. 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Он познаёт то, что видит перед собой в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данный момент.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Деятельность.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Трёхлетний ребёнок — неутомимый деятель. Он постоянно готов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что-то строить, с удовольствием будет заниматься любым продуктивным трудом —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клеить, лепить, рисовать.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Целеполагание.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На четвёртом году жизни у ребёнка формируется способность заранее представлять себе результат, который он хочет получить, и активно действовать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 направлении достижения этого результата.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Очень важно отметить, что цели, которые ребёнок начинает перед собой ставить,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и результаты, которые он получает, не связаны с удовлетворением жизненно важных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потребностей и потому не имеют биологических побудителей и биологической поддержки. Например, ребёнок не добывает себе пищу, и её потребление не является наградой усилиям малыша.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Однако любые усилия, направленные на достижение результата, должны приносить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удовлетворение. И по отношению ко многим целям, которые начинает ставить перед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собой маленький ребёнок, это удовлетворение лежит в первую очередь в сфере признания и одобрения его достижений взрослым.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Оценка результата.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К 3 годам появляется способность оценивать результаты.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И если раньше три кубика, кое-как уложенные в ряд, казались </w:t>
      </w:r>
      <w:proofErr w:type="gramStart"/>
      <w:r w:rsidRPr="00D56888">
        <w:rPr>
          <w:rFonts w:ascii="Times New Roman" w:hAnsi="Times New Roman" w:cs="Times New Roman"/>
          <w:color w:val="221F1F"/>
          <w:sz w:val="28"/>
          <w:szCs w:val="28"/>
        </w:rPr>
        <w:t>замечательным поездом</w:t>
      </w:r>
      <w:proofErr w:type="gramEnd"/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 и малыш был доволен любым результатом, то теперь, приглядываясь к тому, что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получается у других, и составляя для себя более ясный образ конечной цели, ребёнок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начинает стремиться к более совершенному результату. Поэтому дети уже могут огорчаться из-за того, что у них не получается задуманное. Вместе с тем такое стремление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становится внутренним «мотором», который вызывает интерес к разным практическим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средствам и способам действия и побуждает овладевать ими. Научившись клеить, ребёнок может затем просто наклеивать одну бумажку на другую, осваивая новый способ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деятельности и наслаждаясь своим умением.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Овладение способами деятельности.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На данном возрастном этапе интерес к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средствам и способам практических действий создаёт уникальные возможности для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становления ручной умелости. Не случайно в так называемых традиционных культурах,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начиная с 3 лет, детей учили пользоваться охотничьим ножом, управлять парусом и т. п.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Таким образом, если в прошлом году ваша задача была расширить поле собственных целей ребёнка, то в этом году вам следует помогать малышу овладевать практическими средствами и способами их достижения. Только так вы сможете сохранить и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укрепить его веру в свои силы и избавить малыша от огорчений по поводу его неудач.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Сознание.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На четвёртом году жизни накопленный богатый сенсорный опыт ребёнка позволяет ему строить обобщения этого чувственного опыта. Обогащение содержания познавательно-исследовательской деятельности позволяет детям узнать новые</w:t>
      </w:r>
      <w:r w:rsidR="00D56888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свойства окружающих его предметов. Формирующееся наглядно-образное мышление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определяет отражение объектов окружающей действительности в сознании ребёнка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 виде образов и идентификации образов и обозначающих их слов.</w:t>
      </w:r>
    </w:p>
    <w:p w:rsidR="00CE0EE5" w:rsidRPr="00D56888" w:rsidRDefault="00CE0EE5" w:rsidP="0028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Полученный опыт должен получить своё реч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евое оформление через понятия -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прилагательные. Это сложный аналитико-синтетическ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>ий процесс, который требует вре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мени и профессионального внимания педагога.</w:t>
      </w:r>
    </w:p>
    <w:p w:rsidR="00CE0EE5" w:rsidRPr="00D56888" w:rsidRDefault="00CE0EE5" w:rsidP="00CA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Поскольку речь ребёнка находится в стадии становления, педагог ещё не может</w:t>
      </w:r>
      <w:r w:rsidR="00CA343F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полноценно использовать её как средство проверки и выявления знаний. Речевой ответ не позволяет судить о действительном уровне сформированности того или иного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представления малыша, поскольку остаётся неясно, кроется ли проблема в несформированности представления или же в речи. Педагог может расширять используемый</w:t>
      </w:r>
      <w:r w:rsidR="00CA343F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детьми словарный запас, но не должен требовать от детей данного возраста развёрнутых и полных ответов. Такое требование травмирует ребёнка, его внимание переключается с выполнения мыслительных операций на речевое формулирование.</w:t>
      </w:r>
    </w:p>
    <w:p w:rsidR="00CE0EE5" w:rsidRPr="00D56888" w:rsidRDefault="00CE0EE5" w:rsidP="00CA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Личность.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Никогда не забывайте, что торжественное заявление «Я сам» приводит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ребёнка на развилку, где он оказывается в ситуации, не менее драматичной, чем та,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 которой оказался сказочный Иван-царевич.</w:t>
      </w:r>
    </w:p>
    <w:p w:rsidR="00CE0EE5" w:rsidRPr="00D56888" w:rsidRDefault="00CE0EE5" w:rsidP="00CA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Поддержка и одобрение взрослых порождают у детей радостное ощущение их собственной компетентности, способствуют формированию 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представлений о самих себе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i/>
          <w:iCs/>
          <w:color w:val="221F1F"/>
          <w:sz w:val="28"/>
          <w:szCs w:val="28"/>
        </w:rPr>
        <w:t>как о могущих и умеющих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.</w:t>
      </w:r>
    </w:p>
    <w:p w:rsidR="00CE0EE5" w:rsidRPr="00D56888" w:rsidRDefault="00CE0EE5" w:rsidP="00CA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Не случайно дети, которым уже исполнилось 3 года, всегда готовы откликнуться на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просьбы что-то показать, кого-то чему-то научить, в чём-либо помочь. Эту поистине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драгоценную готовность мы широко используем в приёмах образовательной работы.</w:t>
      </w:r>
    </w:p>
    <w:p w:rsidR="00CE0EE5" w:rsidRPr="00D56888" w:rsidRDefault="00CE0EE5" w:rsidP="00CA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Отношение к себе.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Стремление к самостоятельности сопровождается ещё одним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огромным изменением в психике ребёнка. Появляется короткое и такое значительное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слово — «я». Это значит, что малыш пусть смутно, но всё же начал осознавать себя как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человека, отдельного от всех остальных, в том числе и от взрослых. У него в сознании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появилось то ядро, к которому он может относить различные характеристики — мальчик, со светлыми волосами, у которого есть папа, мама и дедушка, и т. п. К этому ядру</w:t>
      </w:r>
      <w:r w:rsidR="00CA343F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можно теперь относить и такие менее нейтральные качества, как «умный», «большой»,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«хороший», «добрый» и др. Именно поэтому дети данного возраста так чувствительны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к подобным характеристикам и оценкам взрослых, так хотят вновь и вновь убедиться в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своей значимости, компетентности, умелости и могуществе.</w:t>
      </w:r>
    </w:p>
    <w:p w:rsidR="00CE0EE5" w:rsidRPr="00D56888" w:rsidRDefault="00CE0EE5" w:rsidP="00CA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Мы — помощники и защитники.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Очень важно реализовывать данную потребность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таким образом, чтобы это помогало закладывать ценные черты личности ребёнка. Ведь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можно свою значимость почувствовать и притесняя других, и разрушая, а можно — помогая другим и что-то созидая. Но если объекты притеснения и разрушения — более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слабые дети, игрушки и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другие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вещи — как правило, под рукой, то объекты помощи и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созидания приходится создавать искусственно. Почему? Да просто потому, что трёхлетний ребёнок не может всерьёз ни помочь кому-либо, ни что-либо создать. Возможность помогать и созидать наиболее полно предоставляют детям вымышленные</w:t>
      </w:r>
      <w:r w:rsidR="00CA343F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ситуации, связанные с игровыми персонажами. Наши многочисленные наблюдения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показали, что дети охотно приходят на помощь игрушечным животным, куклам и т. п.,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если те попадают в затруднительное положение и обращаются к их содействию.</w:t>
      </w:r>
    </w:p>
    <w:p w:rsidR="00CE0EE5" w:rsidRPr="0028379E" w:rsidRDefault="00CE0EE5" w:rsidP="00CA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Позиция помощника и защитника, пусть всего лишь в отношении игрушек, </w:t>
      </w: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позволяет ребёнку пережить добрые чувства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и побуждает к </w:t>
      </w: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реальным усилиям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для достижения вымышленной цели. Очень важно также, чтобы в такой благородной роли</w:t>
      </w:r>
      <w:r w:rsidR="0028379E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 xml:space="preserve">выступала вся 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группа как целое, как «мы». Это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порождает чувство общности и сопричастности всех к достойному делу, формирует групповое сознание и групповую традицию откликаться на просьбы о помощи.</w:t>
      </w:r>
    </w:p>
    <w:p w:rsidR="00CE0EE5" w:rsidRPr="00D56888" w:rsidRDefault="00CE0EE5" w:rsidP="00CA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Подобная помощь и защита должны выражаться во вполне конкретных и практических действиях. Поэтому мы всегда связываем их с такими продуктивными сферами,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как конструирование, лепка, рисование, ручной труд, т. е. с теми детскими занятиями,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которые позволяют получить видимый и осязаемый продукт, вполне пригодный для кукол и других игровых персонажей.</w:t>
      </w:r>
    </w:p>
    <w:p w:rsidR="00CE0EE5" w:rsidRPr="00D56888" w:rsidRDefault="00CE0EE5" w:rsidP="00FA1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Личность. Отношение к взрослому.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Ведущим типом общения становится ситуативно-деловое. Это означает, что взрослый привлекает ребёнка теперь в первую очередь как партнёр по интересной совместной деятельности.</w:t>
      </w:r>
    </w:p>
    <w:p w:rsidR="00CE0EE5" w:rsidRPr="00D56888" w:rsidRDefault="00CE0EE5" w:rsidP="00FA1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>Личность. Отношение к сверстникам</w:t>
      </w:r>
      <w:r w:rsidRPr="00D56888">
        <w:rPr>
          <w:rFonts w:ascii="Times New Roman" w:hAnsi="Times New Roman" w:cs="Times New Roman"/>
          <w:b/>
          <w:bCs/>
          <w:i/>
          <w:iCs/>
          <w:color w:val="221F1F"/>
          <w:sz w:val="28"/>
          <w:szCs w:val="28"/>
        </w:rPr>
        <w:t xml:space="preserve">.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На четвёртом году жизни всё больший</w:t>
      </w:r>
      <w:r w:rsidR="00FA1601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интерес приобретает для малыша его сверстник. Из занимательного объекта он постепенно начинает превращаться во многообещающего партнёра. Вместе с тем именно в этом возрасте взаимоотношения детей в детском саду подвергаются серьёзным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испытаниям. Трудности и конфликты, возникающие между детьми, порождаются несколькими причинами.</w:t>
      </w:r>
    </w:p>
    <w:p w:rsidR="00CE0EE5" w:rsidRPr="00D56888" w:rsidRDefault="00CE0EE5" w:rsidP="00B7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Одна из таких причин — возникшая к этому времени самостоятельная, целенаправленная деятельность. У ребёнка уже появились собственные, иногда довольно сложные и обширные, планы и намерения. Осуществление последних в условиях групповой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комнаты, где ещё 15—20 столь же «самостоятельных граждан» собираются реализовывать свои планы и намерения, достаточно часто наталкивается на противодействие.</w:t>
      </w:r>
    </w:p>
    <w:p w:rsidR="00CE0EE5" w:rsidRPr="00D56888" w:rsidRDefault="00CE0EE5" w:rsidP="00B7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Куклы или машинки, нужные одному, срочно требуются другому. На удобный уголок</w:t>
      </w:r>
      <w:r w:rsidR="00B7782D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для игры, облюбованный одним ребёнком, претендуют ещё несколько детей и т. д.</w:t>
      </w:r>
    </w:p>
    <w:p w:rsidR="00CE0EE5" w:rsidRPr="00D56888" w:rsidRDefault="00CE0EE5" w:rsidP="00B7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Социальный опыт детей и их речевые возможности явно недостаточны для самостоятельного достижения разумных компромиссов. В результате возникает значительное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число эпизодических недоразумений и конфликтов, остро переживаемых детьми и омрачающих их пребывание в детском саду даже при наличии самых добрых отношений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с воспитателями. Многих недоразумений можно было бы избежать, если бы дети умели действовать сообща, но в этом возрасте пока ещё отсутствует реальная база для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полноценного сотрудничества.</w:t>
      </w:r>
    </w:p>
    <w:p w:rsidR="00CE0EE5" w:rsidRPr="00D56888" w:rsidRDefault="00CE0EE5" w:rsidP="00B7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Основная самостоятельная деятельность детей — игра — носит на данном возрастном этапе преимущественно индивидуальный характер. Игровые компании, в которые</w:t>
      </w:r>
      <w:r w:rsidR="00B7782D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объединяются, как правило, не более чем два ребёнка, неустойчивы и быстро распадаются. Разделяя точку зрения американских и западноевропейских специалистов,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мы настоятельно советуем вам располагать игрушки, строительный материал, книги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таким образом, чтобы количество «рабочих» мест, т. е. мест, где ребёнок может самостоятельно заниматься каким-либо делом, на 5—6 единиц превышало число детей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(например, 20 мест на 15 детей, 25 мест на 20 детей).</w:t>
      </w:r>
    </w:p>
    <w:p w:rsidR="00CE0EE5" w:rsidRPr="00D56888" w:rsidRDefault="00CE0EE5" w:rsidP="00B7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Ещё одной возможной причиной конфликтов может быть ревность к вниманию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взрослого и неумение занять себя: например, не нашедший себе занятия малыш сбрасывает посуду со столика, за которым воспитатель играет с девочкой в дочки-матери.</w:t>
      </w:r>
    </w:p>
    <w:p w:rsidR="00CE0EE5" w:rsidRPr="00D56888" w:rsidRDefault="00CE0EE5" w:rsidP="00B7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Вместе с тем в этом возрасте ребёнок, скорее всего под влиянием оценок взрослого, неизбежных при групповом воспитании, впервые начинает, зачастую не вполне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осознанно, сравнивать и сопоставлять себя со сверстниками. Он также склонен заимствовать игровой опыт других детей и подражать им.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И наконец, начинают появляться индивидуальные симпатии.</w:t>
      </w:r>
    </w:p>
    <w:p w:rsidR="00CE0EE5" w:rsidRPr="00D56888" w:rsidRDefault="00CE0EE5" w:rsidP="00B7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color w:val="221F1F"/>
          <w:sz w:val="28"/>
          <w:szCs w:val="28"/>
        </w:rPr>
        <w:t>Это усложнение отношений между детьми пред</w:t>
      </w:r>
      <w:r w:rsidR="0028379E">
        <w:rPr>
          <w:rFonts w:ascii="Times New Roman" w:hAnsi="Times New Roman" w:cs="Times New Roman"/>
          <w:color w:val="221F1F"/>
          <w:sz w:val="28"/>
          <w:szCs w:val="28"/>
        </w:rPr>
        <w:t>ъявляет очень серьёзные требова</w:t>
      </w:r>
      <w:r w:rsidRPr="00D56888">
        <w:rPr>
          <w:rFonts w:ascii="Times New Roman" w:hAnsi="Times New Roman" w:cs="Times New Roman"/>
          <w:color w:val="221F1F"/>
          <w:sz w:val="28"/>
          <w:szCs w:val="28"/>
        </w:rPr>
        <w:t>ния к организации групповой жизни.</w:t>
      </w:r>
    </w:p>
    <w:p w:rsidR="00CE0EE5" w:rsidRPr="00D56888" w:rsidRDefault="00CE0EE5" w:rsidP="00D5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 w:val="28"/>
          <w:szCs w:val="28"/>
        </w:rPr>
      </w:pPr>
      <w:r w:rsidRPr="00D56888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 </w:t>
      </w:r>
      <w:bookmarkStart w:id="0" w:name="_GoBack"/>
      <w:bookmarkEnd w:id="0"/>
    </w:p>
    <w:sectPr w:rsidR="00CE0EE5" w:rsidRPr="00D56888" w:rsidSect="00FD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EE5"/>
    <w:rsid w:val="00206C6A"/>
    <w:rsid w:val="0028379E"/>
    <w:rsid w:val="0031796C"/>
    <w:rsid w:val="003F2109"/>
    <w:rsid w:val="007064C2"/>
    <w:rsid w:val="0093415E"/>
    <w:rsid w:val="009537B7"/>
    <w:rsid w:val="00A50DC0"/>
    <w:rsid w:val="00B7782D"/>
    <w:rsid w:val="00CA343F"/>
    <w:rsid w:val="00CE0EE5"/>
    <w:rsid w:val="00D56888"/>
    <w:rsid w:val="00FA1601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BFB14-FFB5-42D7-8FD5-0AD47A2A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79142</cp:lastModifiedBy>
  <cp:revision>3</cp:revision>
  <dcterms:created xsi:type="dcterms:W3CDTF">2020-08-24T07:18:00Z</dcterms:created>
  <dcterms:modified xsi:type="dcterms:W3CDTF">2020-11-27T09:39:00Z</dcterms:modified>
</cp:coreProperties>
</file>