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4C" w:rsidRPr="0011424C" w:rsidRDefault="0011424C" w:rsidP="00C1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4C" w:rsidRPr="0011424C" w:rsidRDefault="0011424C" w:rsidP="00C1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4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1424C" w:rsidRPr="0011424C" w:rsidRDefault="000D333C" w:rsidP="00C13F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группы</w:t>
      </w:r>
      <w:bookmarkStart w:id="0" w:name="_GoBack"/>
      <w:bookmarkEnd w:id="0"/>
      <w:r w:rsidR="0011424C" w:rsidRPr="0011424C">
        <w:rPr>
          <w:rFonts w:ascii="Times New Roman" w:hAnsi="Times New Roman" w:cs="Times New Roman"/>
          <w:b/>
          <w:sz w:val="24"/>
          <w:szCs w:val="24"/>
        </w:rPr>
        <w:t xml:space="preserve"> «Маленькая страна»</w:t>
      </w:r>
      <w:r w:rsidR="0011424C">
        <w:rPr>
          <w:rFonts w:ascii="Times New Roman" w:hAnsi="Times New Roman" w:cs="Times New Roman"/>
          <w:b/>
          <w:sz w:val="24"/>
          <w:szCs w:val="24"/>
        </w:rPr>
        <w:cr/>
      </w:r>
    </w:p>
    <w:p w:rsidR="00801900" w:rsidRPr="0011424C" w:rsidRDefault="00801900" w:rsidP="00C13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00"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r w:rsidR="0011424C" w:rsidRPr="00801900">
        <w:rPr>
          <w:rFonts w:ascii="Times New Roman" w:hAnsi="Times New Roman" w:cs="Times New Roman"/>
          <w:b/>
          <w:sz w:val="24"/>
          <w:szCs w:val="24"/>
        </w:rPr>
        <w:t>:</w:t>
      </w:r>
      <w:r w:rsidR="0011424C" w:rsidRPr="0011424C">
        <w:rPr>
          <w:rFonts w:ascii="Times New Roman" w:hAnsi="Times New Roman" w:cs="Times New Roman"/>
          <w:sz w:val="24"/>
          <w:szCs w:val="24"/>
        </w:rPr>
        <w:t xml:space="preserve">  Обеспечить    соответствие   предметно-пространственной      среды 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   ФГОС    для   организации  </w:t>
      </w:r>
      <w:r w:rsidR="0011424C" w:rsidRPr="0011424C">
        <w:rPr>
          <w:rFonts w:ascii="Times New Roman" w:hAnsi="Times New Roman" w:cs="Times New Roman"/>
          <w:sz w:val="24"/>
          <w:szCs w:val="24"/>
        </w:rPr>
        <w:t>воспитательно-образовательного   процесса   в   условиях   сохранения   и   укрепления   физич</w:t>
      </w:r>
      <w:r>
        <w:rPr>
          <w:rFonts w:ascii="Times New Roman" w:hAnsi="Times New Roman" w:cs="Times New Roman"/>
          <w:sz w:val="24"/>
          <w:szCs w:val="24"/>
        </w:rPr>
        <w:t xml:space="preserve">еского   и   психологического  здоровья воспитанников. </w:t>
      </w:r>
    </w:p>
    <w:p w:rsidR="0011424C" w:rsidRPr="0011424C" w:rsidRDefault="00801900" w:rsidP="00C13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Направленность   (вид)</w:t>
      </w:r>
      <w:r w:rsidR="0011424C" w:rsidRPr="0011424C">
        <w:rPr>
          <w:rFonts w:ascii="Times New Roman" w:hAnsi="Times New Roman" w:cs="Times New Roman"/>
          <w:sz w:val="24"/>
          <w:szCs w:val="24"/>
        </w:rPr>
        <w:t>:   Оказание   образовательных   услуг   осуществляется   по   о</w:t>
      </w:r>
      <w:r>
        <w:rPr>
          <w:rFonts w:ascii="Times New Roman" w:hAnsi="Times New Roman" w:cs="Times New Roman"/>
          <w:sz w:val="24"/>
          <w:szCs w:val="24"/>
        </w:rPr>
        <w:t xml:space="preserve">сновной   общеобразовательной  </w:t>
      </w:r>
      <w:r w:rsidR="0011424C" w:rsidRPr="0011424C">
        <w:rPr>
          <w:rFonts w:ascii="Times New Roman" w:hAnsi="Times New Roman" w:cs="Times New Roman"/>
          <w:sz w:val="24"/>
          <w:szCs w:val="24"/>
        </w:rPr>
        <w:t>программе дошкольного образования в соответствии с ФГОС с учетом</w:t>
      </w:r>
      <w:r>
        <w:rPr>
          <w:rFonts w:ascii="Times New Roman" w:hAnsi="Times New Roman" w:cs="Times New Roman"/>
          <w:sz w:val="24"/>
          <w:szCs w:val="24"/>
        </w:rPr>
        <w:t xml:space="preserve"> требований:   </w:t>
      </w:r>
    </w:p>
    <w:p w:rsidR="00B006CE" w:rsidRPr="00801900" w:rsidRDefault="0011424C" w:rsidP="00C13F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00">
        <w:rPr>
          <w:rFonts w:ascii="Times New Roman" w:hAnsi="Times New Roman" w:cs="Times New Roman"/>
          <w:sz w:val="24"/>
          <w:szCs w:val="24"/>
        </w:rPr>
        <w:t xml:space="preserve">  - междун</w:t>
      </w:r>
      <w:r w:rsidR="00B006CE" w:rsidRPr="00801900">
        <w:rPr>
          <w:rFonts w:ascii="Times New Roman" w:hAnsi="Times New Roman" w:cs="Times New Roman"/>
          <w:sz w:val="24"/>
          <w:szCs w:val="24"/>
        </w:rPr>
        <w:t xml:space="preserve">ародной программы « </w:t>
      </w:r>
      <w:r w:rsidR="00B006CE" w:rsidRPr="00801900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B006CE" w:rsidRPr="00801900">
        <w:rPr>
          <w:rFonts w:ascii="Times New Roman" w:hAnsi="Times New Roman" w:cs="Times New Roman"/>
          <w:sz w:val="24"/>
          <w:szCs w:val="24"/>
        </w:rPr>
        <w:t xml:space="preserve"> </w:t>
      </w:r>
      <w:r w:rsidR="00B006CE" w:rsidRPr="00801900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B006CE" w:rsidRPr="008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CE" w:rsidRPr="00801900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B006CE" w:rsidRPr="00801900">
        <w:rPr>
          <w:rFonts w:ascii="Times New Roman" w:hAnsi="Times New Roman" w:cs="Times New Roman"/>
          <w:sz w:val="24"/>
          <w:szCs w:val="24"/>
        </w:rPr>
        <w:t xml:space="preserve">» (Программа дошкольного образования и начальной школы Международного </w:t>
      </w:r>
      <w:r w:rsidR="00B006CE" w:rsidRPr="0080190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 (</w:t>
      </w:r>
      <w:r w:rsidR="000852A5" w:rsidRPr="008019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IB</w:t>
      </w:r>
      <w:r w:rsidR="00B006CE" w:rsidRPr="00801900">
        <w:rPr>
          <w:rFonts w:ascii="Times New Roman" w:hAnsi="Times New Roman" w:cs="Times New Roman"/>
          <w:color w:val="000000" w:themeColor="text1"/>
          <w:sz w:val="24"/>
          <w:szCs w:val="24"/>
        </w:rPr>
        <w:t>))</w:t>
      </w:r>
    </w:p>
    <w:p w:rsidR="00801900" w:rsidRPr="009046A0" w:rsidRDefault="0011424C" w:rsidP="00C13F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9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-  </w:t>
      </w:r>
      <w:hyperlink r:id="rId5" w:tgtFrame="_blank" w:history="1">
        <w:r w:rsidR="00801900" w:rsidRPr="00801900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shd w:val="clear" w:color="auto" w:fill="FFFFFF"/>
          </w:rPr>
          <w:t>Примерная основная образовательная программа «Радуга»</w:t>
        </w:r>
      </w:hyperlink>
      <w:r w:rsidR="00801900" w:rsidRPr="008019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801900" w:rsidRPr="00801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Авторы: С. Г. Якобсон, Т. И. </w:t>
      </w:r>
      <w:proofErr w:type="spellStart"/>
      <w:r w:rsidR="00801900" w:rsidRPr="00801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Гризик</w:t>
      </w:r>
      <w:proofErr w:type="spellEnd"/>
      <w:r w:rsidR="00801900" w:rsidRPr="00801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Т. Н. </w:t>
      </w:r>
      <w:proofErr w:type="spellStart"/>
      <w:r w:rsidR="00801900" w:rsidRPr="00801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Доронова</w:t>
      </w:r>
      <w:proofErr w:type="spellEnd"/>
      <w:r w:rsidR="00801900" w:rsidRPr="00801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Е. В. Соловьёва, Е. А. </w:t>
      </w:r>
      <w:proofErr w:type="spellStart"/>
      <w:r w:rsidR="00801900" w:rsidRPr="00801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Екжанова</w:t>
      </w:r>
      <w:proofErr w:type="spellEnd"/>
      <w:r w:rsidR="00801900" w:rsidRPr="00801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Научный руководитель: Е. В. Соловьёва. 2014</w:t>
      </w:r>
      <w:r w:rsidRPr="008019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1424C" w:rsidRPr="00801900" w:rsidRDefault="0011424C" w:rsidP="00C13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900">
        <w:rPr>
          <w:rFonts w:ascii="Times New Roman" w:hAnsi="Times New Roman" w:cs="Times New Roman"/>
          <w:sz w:val="24"/>
          <w:szCs w:val="24"/>
        </w:rPr>
        <w:t xml:space="preserve">    В вариативной части основ</w:t>
      </w:r>
      <w:r w:rsidR="00801900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программы: </w:t>
      </w:r>
    </w:p>
    <w:p w:rsidR="00801900" w:rsidRPr="00801900" w:rsidRDefault="0011424C" w:rsidP="00C13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sz w:val="24"/>
          <w:szCs w:val="24"/>
        </w:rPr>
        <w:t xml:space="preserve">  </w:t>
      </w:r>
      <w:r w:rsidR="00801900" w:rsidRPr="0080190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бырагыраама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саҥа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кэрдиис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кэмҥэ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 w:rsidR="008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00">
        <w:rPr>
          <w:rFonts w:ascii="Times New Roman" w:hAnsi="Times New Roman" w:cs="Times New Roman"/>
          <w:sz w:val="24"/>
          <w:szCs w:val="24"/>
        </w:rPr>
        <w:t>босуобуйа</w:t>
      </w:r>
      <w:proofErr w:type="spellEnd"/>
      <w:r w:rsidR="008019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01900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801900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801900">
        <w:rPr>
          <w:rFonts w:ascii="Times New Roman" w:hAnsi="Times New Roman" w:cs="Times New Roman"/>
          <w:sz w:val="24"/>
          <w:szCs w:val="24"/>
        </w:rPr>
        <w:t>үѳрэх</w:t>
      </w:r>
      <w:proofErr w:type="spellEnd"/>
      <w:r w:rsidR="00801900">
        <w:rPr>
          <w:rFonts w:ascii="Times New Roman" w:hAnsi="Times New Roman" w:cs="Times New Roman"/>
          <w:sz w:val="24"/>
          <w:szCs w:val="24"/>
        </w:rPr>
        <w:t xml:space="preserve"> </w:t>
      </w:r>
      <w:r w:rsidR="00801900" w:rsidRPr="00801900">
        <w:rPr>
          <w:rFonts w:ascii="Times New Roman" w:hAnsi="Times New Roman" w:cs="Times New Roman"/>
          <w:sz w:val="24"/>
          <w:szCs w:val="24"/>
        </w:rPr>
        <w:t>стандарта –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оҕо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900" w:rsidRPr="00801900">
        <w:rPr>
          <w:rFonts w:ascii="Times New Roman" w:hAnsi="Times New Roman" w:cs="Times New Roman"/>
          <w:sz w:val="24"/>
          <w:szCs w:val="24"/>
        </w:rPr>
        <w:t>тэрилтэтигэр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хомуйан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оҥордулар</w:t>
      </w:r>
      <w:proofErr w:type="spellEnd"/>
      <w:r w:rsidR="00801900" w:rsidRPr="00801900">
        <w:rPr>
          <w:rFonts w:ascii="Times New Roman" w:hAnsi="Times New Roman" w:cs="Times New Roman"/>
          <w:sz w:val="24"/>
          <w:szCs w:val="24"/>
        </w:rPr>
        <w:t>:</w:t>
      </w:r>
      <w:r w:rsidR="00801900">
        <w:rPr>
          <w:rFonts w:ascii="Times New Roman" w:hAnsi="Times New Roman" w:cs="Times New Roman"/>
          <w:sz w:val="24"/>
          <w:szCs w:val="24"/>
        </w:rPr>
        <w:t xml:space="preserve"> С.С. Семенова, Д.Г. Ефимова, </w:t>
      </w:r>
      <w:proofErr w:type="spellStart"/>
      <w:r w:rsidR="00801900" w:rsidRPr="00801900">
        <w:rPr>
          <w:rFonts w:ascii="Times New Roman" w:hAnsi="Times New Roman" w:cs="Times New Roman"/>
          <w:sz w:val="24"/>
          <w:szCs w:val="24"/>
        </w:rPr>
        <w:t>Ю.В.Андросо</w:t>
      </w:r>
      <w:r w:rsidR="0080190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01900">
        <w:rPr>
          <w:rFonts w:ascii="Times New Roman" w:hAnsi="Times New Roman" w:cs="Times New Roman"/>
          <w:sz w:val="24"/>
          <w:szCs w:val="24"/>
        </w:rPr>
        <w:t>]. –</w:t>
      </w:r>
      <w:r w:rsidR="0090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0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="00801900">
        <w:rPr>
          <w:rFonts w:ascii="Times New Roman" w:hAnsi="Times New Roman" w:cs="Times New Roman"/>
          <w:sz w:val="24"/>
          <w:szCs w:val="24"/>
        </w:rPr>
        <w:t xml:space="preserve">, 2015.–104 с. </w:t>
      </w:r>
    </w:p>
    <w:p w:rsidR="00C13F65" w:rsidRDefault="0011424C" w:rsidP="00C13F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r w:rsidR="00801900">
        <w:rPr>
          <w:rFonts w:ascii="Times New Roman" w:hAnsi="Times New Roman" w:cs="Times New Roman"/>
          <w:sz w:val="24"/>
          <w:szCs w:val="24"/>
        </w:rPr>
        <w:t xml:space="preserve">Васильева Алена Анатольевна </w:t>
      </w:r>
      <w:r w:rsidRPr="0011424C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801900">
        <w:rPr>
          <w:rFonts w:ascii="Times New Roman" w:hAnsi="Times New Roman" w:cs="Times New Roman"/>
          <w:sz w:val="24"/>
          <w:szCs w:val="24"/>
        </w:rPr>
        <w:t xml:space="preserve">– высшее, СВФУ ПИ, </w:t>
      </w:r>
      <w:proofErr w:type="spellStart"/>
      <w:r w:rsidR="00801900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="00801900">
        <w:rPr>
          <w:rFonts w:ascii="Times New Roman" w:hAnsi="Times New Roman" w:cs="Times New Roman"/>
          <w:sz w:val="24"/>
          <w:szCs w:val="24"/>
        </w:rPr>
        <w:t xml:space="preserve"> – 10 лет.</w:t>
      </w:r>
      <w:r w:rsidRPr="0011424C">
        <w:rPr>
          <w:rFonts w:ascii="Times New Roman" w:hAnsi="Times New Roman" w:cs="Times New Roman"/>
          <w:sz w:val="24"/>
          <w:szCs w:val="24"/>
        </w:rPr>
        <w:t xml:space="preserve"> </w:t>
      </w:r>
      <w:r w:rsidRPr="0011424C">
        <w:rPr>
          <w:rFonts w:ascii="Times New Roman" w:hAnsi="Times New Roman" w:cs="Times New Roman"/>
          <w:sz w:val="24"/>
          <w:szCs w:val="24"/>
        </w:rPr>
        <w:cr/>
      </w:r>
      <w:r w:rsidR="008019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01900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801900">
        <w:rPr>
          <w:rFonts w:ascii="Times New Roman" w:hAnsi="Times New Roman" w:cs="Times New Roman"/>
          <w:sz w:val="24"/>
          <w:szCs w:val="24"/>
        </w:rPr>
        <w:t xml:space="preserve"> Татьяна Егоровна</w:t>
      </w:r>
      <w:r w:rsidRPr="0011424C">
        <w:rPr>
          <w:rFonts w:ascii="Times New Roman" w:hAnsi="Times New Roman" w:cs="Times New Roman"/>
          <w:sz w:val="24"/>
          <w:szCs w:val="24"/>
        </w:rPr>
        <w:t xml:space="preserve"> Образование – высшее, СВФУ </w:t>
      </w:r>
      <w:r w:rsidR="00801900">
        <w:rPr>
          <w:rFonts w:ascii="Times New Roman" w:hAnsi="Times New Roman" w:cs="Times New Roman"/>
          <w:sz w:val="24"/>
          <w:szCs w:val="24"/>
        </w:rPr>
        <w:t>ПИ</w:t>
      </w:r>
      <w:r w:rsidRPr="0011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1424C">
        <w:rPr>
          <w:rFonts w:ascii="Times New Roman" w:hAnsi="Times New Roman" w:cs="Times New Roman"/>
          <w:sz w:val="24"/>
          <w:szCs w:val="24"/>
        </w:rPr>
        <w:t>. Стаж –</w:t>
      </w:r>
      <w:r w:rsidR="00801900">
        <w:rPr>
          <w:rFonts w:ascii="Times New Roman" w:hAnsi="Times New Roman" w:cs="Times New Roman"/>
          <w:sz w:val="24"/>
          <w:szCs w:val="24"/>
        </w:rPr>
        <w:t xml:space="preserve"> 2 г. </w:t>
      </w:r>
    </w:p>
    <w:p w:rsidR="00C13F65" w:rsidRPr="00C13F65" w:rsidRDefault="00C13F65" w:rsidP="00C13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  <w:shd w:val="clear" w:color="auto" w:fill="FFFFFF"/>
        </w:rPr>
        <w:t>Содержание п</w:t>
      </w:r>
      <w:r w:rsidRPr="00C13F65">
        <w:rPr>
          <w:rFonts w:ascii="Times" w:hAnsi="Times" w:cs="Times"/>
          <w:sz w:val="26"/>
          <w:szCs w:val="26"/>
          <w:shd w:val="clear" w:color="auto" w:fill="FFFFFF"/>
        </w:rPr>
        <w:t>рограммы  обеспечивает  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center"/>
      </w:pPr>
      <w:r w:rsidRPr="00C13F65">
        <w:rPr>
          <w:rStyle w:val="a4"/>
        </w:rPr>
        <w:t>Основные цели и задачи образовательной области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center"/>
      </w:pPr>
      <w:r w:rsidRPr="00C13F65">
        <w:rPr>
          <w:rStyle w:val="a4"/>
        </w:rPr>
        <w:t>«Социально-коммуникативное развитие»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Социализация, развитие общения, нравственное воспитание. Ус</w:t>
      </w:r>
      <w:r w:rsidRPr="00C13F65"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C13F65">
        <w:softHyphen/>
        <w:t>нивать свои поступки и поступки сверстников.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lastRenderedPageBreak/>
        <w:t>Развитие общения и взаимодействия ребенка с взрослыми и сверстни</w:t>
      </w:r>
      <w:r w:rsidRPr="00C13F65">
        <w:softHyphen/>
        <w:t>ками, развитие социального и эмоционального интеллекта, эмоциональ</w:t>
      </w:r>
      <w:r w:rsidRPr="00C13F65">
        <w:softHyphen/>
        <w:t>ной отзывчивости, сопереживания, уважительного и доброжелательного отношения к окружающим.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C13F65">
        <w:softHyphen/>
        <w:t>тниками.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Ребенок в семье и сообществе. Формирование образа Я, уважитель</w:t>
      </w:r>
      <w:r w:rsidRPr="00C13F65"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Самообслуживание, самостоятельность, трудовое воспитание. Раз</w:t>
      </w:r>
      <w:r w:rsidRPr="00C13F65">
        <w:softHyphen/>
        <w:t>витие навыков самообслуживания; становление самостоятельности, целе</w:t>
      </w:r>
      <w:r w:rsidRPr="00C13F65">
        <w:softHyphen/>
        <w:t>направленности и саморегуляции собственных действий.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Воспитание культурно-гигиенических навыков.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Формирование позитивных установок к различным видам труда и твор</w:t>
      </w:r>
      <w:r w:rsidRPr="00C13F65">
        <w:softHyphen/>
        <w:t>чества, воспитание положительного отношения к труду, желания трудиться.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Формирование первичных представлений о труде взрослых, его роли в обществе и жизни каждого человека.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Формирование основ безопасности. Формирование первичных пред</w:t>
      </w:r>
      <w:r w:rsidRPr="00C13F65"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Формирование осторожного и осмотрительного отношения к по</w:t>
      </w:r>
      <w:r w:rsidRPr="00C13F65">
        <w:softHyphen/>
        <w:t>тенциально опасным для человека и окружающего мира природы си</w:t>
      </w:r>
      <w:r w:rsidRPr="00C13F65">
        <w:softHyphen/>
        <w:t>туациям.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Формирование представлений о некоторых типичных опасных ситу</w:t>
      </w:r>
      <w:r w:rsidRPr="00C13F65">
        <w:softHyphen/>
        <w:t>ациях и способах поведения в них.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C13F65">
        <w:softHyphen/>
        <w:t>ти выполнения этих правил.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center"/>
      </w:pPr>
      <w:r w:rsidRPr="00C13F65">
        <w:rPr>
          <w:rStyle w:val="a4"/>
        </w:rPr>
        <w:t>Основные цели и задачи образовательной области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center"/>
      </w:pPr>
      <w:r w:rsidRPr="00C13F65">
        <w:rPr>
          <w:rStyle w:val="a4"/>
        </w:rPr>
        <w:t>«Познавательное развитие»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rPr>
          <w:rStyle w:val="a4"/>
        </w:rPr>
        <w:t>Формирование элементарных математических представлений. </w:t>
      </w:r>
      <w:r w:rsidRPr="00C13F65">
        <w:t>Фор</w:t>
      </w:r>
      <w:r w:rsidRPr="00C13F65"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C13F65">
        <w:softHyphen/>
        <w:t>ющего мира: форме, цвете, размере, количестве, числе, части и целом, пространстве и времени.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rPr>
          <w:rStyle w:val="a4"/>
        </w:rPr>
        <w:t>Развитие познавательно-исследовательской деятельности. </w:t>
      </w:r>
      <w:r w:rsidRPr="00C13F65">
        <w:t>Развитие познавательных интересов детей, расширение опыта ориентировки в окру</w:t>
      </w:r>
      <w:r w:rsidRPr="00C13F65">
        <w:softHyphen/>
        <w:t>жающем, сенсорное развитие, развитие любознательности и познаватель</w:t>
      </w:r>
      <w:r w:rsidRPr="00C13F65"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C13F65">
        <w:softHyphen/>
        <w:t>риале, звучании, ритме, темпе, причинах и следствиях и др.).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Развитие восприятия, внимания, памяти, наблюдательности, спо</w:t>
      </w:r>
      <w:r w:rsidRPr="00C13F65">
        <w:softHyphen/>
        <w:t>собности анализировать, сравнивать, выделять характерные, сущес</w:t>
      </w:r>
      <w:r w:rsidRPr="00C13F65"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rPr>
          <w:rStyle w:val="a4"/>
        </w:rPr>
        <w:t>Ознакомление с предметным окружением. </w:t>
      </w:r>
      <w:r w:rsidRPr="00C13F65">
        <w:t>Ознакомление с пред</w:t>
      </w:r>
      <w:r w:rsidRPr="00C13F65"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Формирование первичных представлений о многообразии предметно</w:t>
      </w:r>
      <w:r w:rsidRPr="00C13F65"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rPr>
          <w:rStyle w:val="a4"/>
        </w:rPr>
        <w:t>Ознакомление с социальным миром. </w:t>
      </w:r>
      <w:r w:rsidRPr="00C13F65"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rPr>
          <w:rStyle w:val="a4"/>
        </w:rPr>
        <w:t>Ознакомление с миром природы. </w:t>
      </w:r>
      <w:r w:rsidRPr="00C13F65">
        <w:t>Ознакомление с природой и природ</w:t>
      </w:r>
      <w:r w:rsidRPr="00C13F65"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C13F65">
        <w:softHyphen/>
        <w:t>лений о природном многообразии планеты Земля. Формирование элемен</w:t>
      </w:r>
      <w:r w:rsidRPr="00C13F65"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88"/>
        <w:jc w:val="center"/>
      </w:pPr>
      <w:r w:rsidRPr="00C13F65">
        <w:rPr>
          <w:rStyle w:val="a4"/>
        </w:rPr>
        <w:t>Основные цели и задачи образовательной области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88"/>
        <w:jc w:val="center"/>
      </w:pPr>
      <w:r w:rsidRPr="00C13F65">
        <w:rPr>
          <w:rStyle w:val="a4"/>
        </w:rPr>
        <w:t>«Речевое развитие»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C13F65">
        <w:softHyphen/>
        <w:t>ние словаря, воспитание звуковой культуры речи.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Практическое овладение воспитанниками нормами речи.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Художественная литература. Воспитание интереса и любви к чтению; развитие литературной речи.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Воспитание желания и умения слушать художественные произведения, следить за развитием действия.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88"/>
        <w:jc w:val="center"/>
      </w:pPr>
      <w:r w:rsidRPr="00C13F65">
        <w:rPr>
          <w:rStyle w:val="a4"/>
        </w:rPr>
        <w:t>Основные цели и задачи образовательной области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88"/>
        <w:jc w:val="center"/>
      </w:pPr>
      <w:r w:rsidRPr="00C13F65">
        <w:rPr>
          <w:rStyle w:val="a4"/>
        </w:rPr>
        <w:t>«Художественно-эстетическое развитие»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Формирование интереса к эстетической стороне окружающей действи</w:t>
      </w:r>
      <w:r w:rsidRPr="00C13F65">
        <w:softHyphen/>
        <w:t>тельности, эстетического отношения к предметам и явлениям окружающе</w:t>
      </w:r>
      <w:r w:rsidRPr="00C13F65">
        <w:softHyphen/>
        <w:t>го мира, произведениям искусства; воспитание интереса к художественно</w:t>
      </w:r>
      <w:r w:rsidRPr="00C13F65">
        <w:softHyphen/>
        <w:t>-творческой деятельности.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C13F65">
        <w:softHyphen/>
        <w:t>собностей.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Развитие детского художественного творчества, интереса к само</w:t>
      </w:r>
      <w:r w:rsidRPr="00C13F65">
        <w:softHyphen/>
        <w:t>стоятельной творческой деятельности (изобразительной, конструктив</w:t>
      </w:r>
      <w:r w:rsidRPr="00C13F65">
        <w:softHyphen/>
        <w:t>но-модельной, музыкальной и др.); удовлетворение потребности детей в самовыражении.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Приобщение детей к народному и профессиональному искусству (сло</w:t>
      </w:r>
      <w:r w:rsidRPr="00C13F65"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C13F65">
        <w:softHyphen/>
        <w:t>кусства.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Формирование элементарных представлений о видах и жанрах искус</w:t>
      </w:r>
      <w:r w:rsidRPr="00C13F65">
        <w:softHyphen/>
        <w:t>ства, средствах выразительности в различных видах искусства.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Изобразительная деятельность. Развитие интереса к различным видам изобразительной деятельности; совершенствование умений в ри</w:t>
      </w:r>
      <w:r w:rsidRPr="00C13F65">
        <w:softHyphen/>
        <w:t>совании, лепке, аппликации, прикладном творчестве.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Воспитание эмоциональной отзывчивости при восприятии произве</w:t>
      </w:r>
      <w:r w:rsidRPr="00C13F65">
        <w:softHyphen/>
        <w:t>дений изобразительного искусства.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Воспитание желания и умения взаимодействовать со сверстниками при создании коллективных работ.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Конструктивно-модельная деятельность. Приобщение к конструи</w:t>
      </w:r>
      <w:r w:rsidRPr="00C13F65"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Воспитание интереса к музыкально-художественной деятельности, совершенствование умений в этом виде деятельности.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Развитие детского музыкально-художественного творчества, реали</w:t>
      </w:r>
      <w:r w:rsidRPr="00C13F65">
        <w:softHyphen/>
        <w:t>зация самостоятельной творческой деятельности детей; удовлетворение потребности в самовыражении.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88"/>
        <w:jc w:val="center"/>
      </w:pPr>
      <w:r w:rsidRPr="00C13F65">
        <w:rPr>
          <w:rStyle w:val="a4"/>
        </w:rPr>
        <w:t>Основные цели и задачи образовательной области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88"/>
        <w:jc w:val="center"/>
      </w:pPr>
      <w:r w:rsidRPr="00C13F65">
        <w:rPr>
          <w:rStyle w:val="a4"/>
        </w:rPr>
        <w:t>«Физическое развитие»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Формирование начальных представлений о здоровом образе жизни.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jc w:val="both"/>
      </w:pPr>
      <w:r w:rsidRPr="00C13F65">
        <w:t>Формирование у детей начальных представлений о здоровом образе жизни.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Физическая культура. Сохранение, укрепление и охрана здоровья детей; повышение умственной и физической работоспособности, предуп</w:t>
      </w:r>
      <w:r w:rsidRPr="00C13F65">
        <w:softHyphen/>
        <w:t>реждение утомления.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C13F65">
        <w:softHyphen/>
        <w:t>циозности, выразительности движений, формирование правильной осанки.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C13F65">
        <w:softHyphen/>
        <w:t>ности, способности к самоконтролю, самооценке при выполнении движений.</w:t>
      </w:r>
    </w:p>
    <w:p w:rsidR="00C13F65" w:rsidRPr="00C13F65" w:rsidRDefault="00C13F65" w:rsidP="00C13F65">
      <w:pPr>
        <w:pStyle w:val="a5"/>
        <w:spacing w:before="0" w:beforeAutospacing="0" w:after="0" w:afterAutospacing="0" w:line="360" w:lineRule="auto"/>
        <w:ind w:left="20"/>
        <w:jc w:val="both"/>
      </w:pPr>
      <w:r w:rsidRPr="00C13F65">
        <w:t>Развитие интереса к участию в подвижных и спортивных играх и фи</w:t>
      </w:r>
      <w:r w:rsidRPr="00C13F65">
        <w:softHyphen/>
        <w:t>зических упражнениях, активности в самостоятельной двигательной де</w:t>
      </w:r>
      <w:r w:rsidRPr="00C13F65">
        <w:softHyphen/>
        <w:t>ятельности; интереса и любви к спорту.</w:t>
      </w:r>
    </w:p>
    <w:p w:rsidR="0011424C" w:rsidRPr="00C13F65" w:rsidRDefault="0011424C" w:rsidP="00C13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4C" w:rsidRPr="00C13F65" w:rsidRDefault="0011424C" w:rsidP="00C13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4C" w:rsidRPr="0011424C" w:rsidRDefault="0011424C" w:rsidP="00C13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b/>
          <w:sz w:val="24"/>
          <w:szCs w:val="24"/>
        </w:rPr>
        <w:t>ПРИЕМНАЯ</w:t>
      </w:r>
      <w:r w:rsidRPr="0011424C">
        <w:rPr>
          <w:rFonts w:ascii="Times New Roman" w:hAnsi="Times New Roman" w:cs="Times New Roman"/>
          <w:sz w:val="24"/>
          <w:szCs w:val="24"/>
        </w:rPr>
        <w:cr/>
      </w:r>
    </w:p>
    <w:p w:rsidR="0011424C" w:rsidRPr="0011424C" w:rsidRDefault="0011424C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sz w:val="24"/>
          <w:szCs w:val="24"/>
        </w:rPr>
        <w:t>1    Инфор</w:t>
      </w:r>
      <w:r w:rsidR="00B006CE">
        <w:rPr>
          <w:rFonts w:ascii="Times New Roman" w:hAnsi="Times New Roman" w:cs="Times New Roman"/>
          <w:sz w:val="24"/>
          <w:szCs w:val="24"/>
        </w:rPr>
        <w:t xml:space="preserve">мационный стенд для родителей; </w:t>
      </w:r>
    </w:p>
    <w:p w:rsidR="0011424C" w:rsidRPr="0011424C" w:rsidRDefault="0011424C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sz w:val="24"/>
          <w:szCs w:val="24"/>
        </w:rPr>
        <w:t>2    Информ</w:t>
      </w:r>
      <w:r w:rsidR="00B006CE">
        <w:rPr>
          <w:rFonts w:ascii="Times New Roman" w:hAnsi="Times New Roman" w:cs="Times New Roman"/>
          <w:sz w:val="24"/>
          <w:szCs w:val="24"/>
        </w:rPr>
        <w:t xml:space="preserve">ационный стенд «Времена года»; </w:t>
      </w:r>
    </w:p>
    <w:p w:rsidR="0011424C" w:rsidRPr="0011424C" w:rsidRDefault="0011424C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sz w:val="24"/>
          <w:szCs w:val="24"/>
        </w:rPr>
        <w:t xml:space="preserve">3    </w:t>
      </w:r>
      <w:r w:rsidR="00B006CE">
        <w:rPr>
          <w:rFonts w:ascii="Times New Roman" w:hAnsi="Times New Roman" w:cs="Times New Roman"/>
          <w:sz w:val="24"/>
          <w:szCs w:val="24"/>
        </w:rPr>
        <w:t xml:space="preserve">Информационный стенд «Разное»; </w:t>
      </w:r>
    </w:p>
    <w:p w:rsidR="0011424C" w:rsidRPr="0011424C" w:rsidRDefault="0011424C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sz w:val="24"/>
          <w:szCs w:val="24"/>
        </w:rPr>
        <w:t>4    Совет</w:t>
      </w:r>
      <w:r w:rsidR="00B006CE">
        <w:rPr>
          <w:rFonts w:ascii="Times New Roman" w:hAnsi="Times New Roman" w:cs="Times New Roman"/>
          <w:sz w:val="24"/>
          <w:szCs w:val="24"/>
        </w:rPr>
        <w:t xml:space="preserve">ы специалистов (консультации); </w:t>
      </w:r>
    </w:p>
    <w:p w:rsidR="0011424C" w:rsidRPr="0011424C" w:rsidRDefault="0011424C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sz w:val="24"/>
          <w:szCs w:val="24"/>
        </w:rPr>
        <w:t>5    Советы воспитателей (консульт</w:t>
      </w:r>
      <w:r w:rsidR="00B006CE">
        <w:rPr>
          <w:rFonts w:ascii="Times New Roman" w:hAnsi="Times New Roman" w:cs="Times New Roman"/>
          <w:sz w:val="24"/>
          <w:szCs w:val="24"/>
        </w:rPr>
        <w:t xml:space="preserve">ации); </w:t>
      </w:r>
    </w:p>
    <w:p w:rsidR="0011424C" w:rsidRPr="0011424C" w:rsidRDefault="0011424C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4C">
        <w:rPr>
          <w:rFonts w:ascii="Times New Roman" w:hAnsi="Times New Roman" w:cs="Times New Roman"/>
          <w:sz w:val="24"/>
          <w:szCs w:val="24"/>
        </w:rPr>
        <w:t>6</w:t>
      </w:r>
      <w:r w:rsidR="00B006CE">
        <w:rPr>
          <w:rFonts w:ascii="Times New Roman" w:hAnsi="Times New Roman" w:cs="Times New Roman"/>
          <w:sz w:val="24"/>
          <w:szCs w:val="24"/>
        </w:rPr>
        <w:t xml:space="preserve">    Стенд «Поделки-самоделки»; </w:t>
      </w:r>
    </w:p>
    <w:p w:rsidR="00AA2F02" w:rsidRDefault="00B006CE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Стенд «Наше творчество»; </w:t>
      </w:r>
    </w:p>
    <w:p w:rsidR="0011424C" w:rsidRDefault="00AA2F0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424C" w:rsidRPr="0011424C">
        <w:rPr>
          <w:rFonts w:ascii="Times New Roman" w:hAnsi="Times New Roman" w:cs="Times New Roman"/>
          <w:sz w:val="24"/>
          <w:szCs w:val="24"/>
        </w:rPr>
        <w:t xml:space="preserve"> Стенд «Расписание о</w:t>
      </w:r>
      <w:r w:rsidR="0011424C">
        <w:rPr>
          <w:rFonts w:ascii="Times New Roman" w:hAnsi="Times New Roman" w:cs="Times New Roman"/>
          <w:sz w:val="24"/>
          <w:szCs w:val="24"/>
        </w:rPr>
        <w:t xml:space="preserve">рганизованной образовательной  </w:t>
      </w:r>
      <w:r w:rsidR="0011424C" w:rsidRPr="0011424C">
        <w:rPr>
          <w:rFonts w:ascii="Times New Roman" w:hAnsi="Times New Roman" w:cs="Times New Roman"/>
          <w:sz w:val="24"/>
          <w:szCs w:val="24"/>
        </w:rPr>
        <w:t xml:space="preserve"> </w:t>
      </w:r>
      <w:r w:rsidR="00B006CE">
        <w:rPr>
          <w:rFonts w:ascii="Times New Roman" w:hAnsi="Times New Roman" w:cs="Times New Roman"/>
          <w:sz w:val="24"/>
          <w:szCs w:val="24"/>
        </w:rPr>
        <w:t xml:space="preserve">деятельности», «Режим дня» </w:t>
      </w:r>
    </w:p>
    <w:p w:rsidR="00B006CE" w:rsidRDefault="00AA2F0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6CE">
        <w:rPr>
          <w:rFonts w:ascii="Times New Roman" w:hAnsi="Times New Roman" w:cs="Times New Roman"/>
          <w:sz w:val="24"/>
          <w:szCs w:val="24"/>
        </w:rPr>
        <w:t xml:space="preserve"> Стенд «Меню»</w:t>
      </w:r>
    </w:p>
    <w:p w:rsidR="00B006CE" w:rsidRDefault="00AA2F0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06CE">
        <w:rPr>
          <w:rFonts w:ascii="Times New Roman" w:hAnsi="Times New Roman" w:cs="Times New Roman"/>
          <w:sz w:val="24"/>
          <w:szCs w:val="24"/>
        </w:rPr>
        <w:t xml:space="preserve"> Полочка для обуви</w:t>
      </w:r>
    </w:p>
    <w:p w:rsidR="00B006CE" w:rsidRDefault="00AA2F0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006CE">
        <w:rPr>
          <w:rFonts w:ascii="Times New Roman" w:hAnsi="Times New Roman" w:cs="Times New Roman"/>
          <w:sz w:val="24"/>
          <w:szCs w:val="24"/>
        </w:rPr>
        <w:t xml:space="preserve"> Стенд «Хочу знать!» </w:t>
      </w:r>
    </w:p>
    <w:p w:rsidR="00A13971" w:rsidRPr="004D19D8" w:rsidRDefault="004D19D8" w:rsidP="00C13F65">
      <w:pPr>
        <w:tabs>
          <w:tab w:val="left" w:pos="35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НАУКИ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Альбом «Гербарий»;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2    Приро</w:t>
      </w:r>
      <w:r>
        <w:rPr>
          <w:rFonts w:ascii="Times New Roman" w:hAnsi="Times New Roman" w:cs="Times New Roman"/>
          <w:sz w:val="24"/>
          <w:szCs w:val="24"/>
        </w:rPr>
        <w:t xml:space="preserve">дный материал, горные породы;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  Календарь погоды;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4   Ди</w:t>
      </w:r>
      <w:r>
        <w:rPr>
          <w:rFonts w:ascii="Times New Roman" w:hAnsi="Times New Roman" w:cs="Times New Roman"/>
          <w:sz w:val="24"/>
          <w:szCs w:val="24"/>
        </w:rPr>
        <w:t xml:space="preserve">дактические игры по экологии;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Альбом «Времена года»;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6   Наг</w:t>
      </w:r>
      <w:r>
        <w:rPr>
          <w:rFonts w:ascii="Times New Roman" w:hAnsi="Times New Roman" w:cs="Times New Roman"/>
          <w:sz w:val="24"/>
          <w:szCs w:val="24"/>
        </w:rPr>
        <w:t xml:space="preserve">лядно-дидактический материал;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Лупы;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Баночки;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Энциклопедии;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10    </w:t>
      </w:r>
      <w:r>
        <w:rPr>
          <w:rFonts w:ascii="Times New Roman" w:hAnsi="Times New Roman" w:cs="Times New Roman"/>
          <w:sz w:val="24"/>
          <w:szCs w:val="24"/>
        </w:rPr>
        <w:t xml:space="preserve">Карточки методов исследования;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   Карточки тем исследования;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12    Листо</w:t>
      </w:r>
      <w:r>
        <w:rPr>
          <w:rFonts w:ascii="Times New Roman" w:hAnsi="Times New Roman" w:cs="Times New Roman"/>
          <w:sz w:val="24"/>
          <w:szCs w:val="24"/>
        </w:rPr>
        <w:t xml:space="preserve">чки для зарисовки пиктограмм;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   Карандаши;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  Шапочки исследователя;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  Микроскоп;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   Глобус; </w:t>
      </w:r>
    </w:p>
    <w:p w:rsidR="00B006CE" w:rsidRPr="004D19D8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17    Канцелярские принадлежности.</w:t>
      </w:r>
    </w:p>
    <w:p w:rsidR="00B006CE" w:rsidRPr="00B006CE" w:rsidRDefault="00B006CE" w:rsidP="00C1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6CE">
        <w:rPr>
          <w:rFonts w:ascii="Times New Roman" w:hAnsi="Times New Roman" w:cs="Times New Roman"/>
          <w:b/>
          <w:sz w:val="24"/>
          <w:szCs w:val="24"/>
        </w:rPr>
        <w:t xml:space="preserve"> ЦЕНТР СПОРТА </w:t>
      </w:r>
      <w:r w:rsidRPr="00B006CE">
        <w:rPr>
          <w:rFonts w:ascii="Times New Roman" w:hAnsi="Times New Roman" w:cs="Times New Roman"/>
          <w:b/>
          <w:sz w:val="24"/>
          <w:szCs w:val="24"/>
        </w:rPr>
        <w:cr/>
      </w:r>
    </w:p>
    <w:p w:rsidR="00B006CE" w:rsidRPr="00B006CE" w:rsidRDefault="00B006CE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6CE">
        <w:rPr>
          <w:rFonts w:ascii="Times New Roman" w:hAnsi="Times New Roman" w:cs="Times New Roman"/>
          <w:b/>
          <w:sz w:val="24"/>
          <w:szCs w:val="24"/>
        </w:rPr>
        <w:cr/>
      </w:r>
      <w:r w:rsidRPr="00B006CE">
        <w:rPr>
          <w:rFonts w:ascii="Times New Roman" w:hAnsi="Times New Roman" w:cs="Times New Roman"/>
          <w:sz w:val="24"/>
          <w:szCs w:val="24"/>
        </w:rPr>
        <w:t>1    Мячи резиновые, мячи пл</w:t>
      </w:r>
      <w:r>
        <w:rPr>
          <w:rFonts w:ascii="Times New Roman" w:hAnsi="Times New Roman" w:cs="Times New Roman"/>
          <w:sz w:val="24"/>
          <w:szCs w:val="24"/>
        </w:rPr>
        <w:t xml:space="preserve">астмассовые (разного размера); </w:t>
      </w:r>
    </w:p>
    <w:p w:rsidR="00B006CE" w:rsidRPr="00B006CE" w:rsidRDefault="00B006CE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Кегли; </w:t>
      </w:r>
    </w:p>
    <w:p w:rsidR="00B006CE" w:rsidRPr="00B006CE" w:rsidRDefault="00B006CE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 w:rsidRPr="00B006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Кубики, флажки, «косички»; </w:t>
      </w:r>
    </w:p>
    <w:p w:rsidR="00B006CE" w:rsidRPr="00B006CE" w:rsidRDefault="00B006CE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Клюшки хоккейные </w:t>
      </w:r>
    </w:p>
    <w:p w:rsidR="00B006CE" w:rsidRPr="00B006CE" w:rsidRDefault="00B006CE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 w:rsidRPr="00B006CE">
        <w:rPr>
          <w:rFonts w:ascii="Times New Roman" w:hAnsi="Times New Roman" w:cs="Times New Roman"/>
          <w:sz w:val="24"/>
          <w:szCs w:val="24"/>
        </w:rPr>
        <w:t>5    Д</w:t>
      </w:r>
      <w:r>
        <w:rPr>
          <w:rFonts w:ascii="Times New Roman" w:hAnsi="Times New Roman" w:cs="Times New Roman"/>
          <w:sz w:val="24"/>
          <w:szCs w:val="24"/>
        </w:rPr>
        <w:t xml:space="preserve">идактический материал «Спорт»; </w:t>
      </w:r>
    </w:p>
    <w:p w:rsidR="00B006CE" w:rsidRPr="00B006CE" w:rsidRDefault="00B006CE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 w:rsidRPr="00B006C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  Массажные дорожки и коврик; </w:t>
      </w:r>
    </w:p>
    <w:p w:rsidR="00B006CE" w:rsidRPr="00B006CE" w:rsidRDefault="00AA2F0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6CE" w:rsidRPr="00B006CE">
        <w:rPr>
          <w:rFonts w:ascii="Times New Roman" w:hAnsi="Times New Roman" w:cs="Times New Roman"/>
          <w:sz w:val="24"/>
          <w:szCs w:val="24"/>
        </w:rPr>
        <w:t xml:space="preserve">   Флажки, погремушки, ленты</w:t>
      </w:r>
    </w:p>
    <w:p w:rsidR="00B006CE" w:rsidRDefault="00B006CE" w:rsidP="00C13F65">
      <w:pPr>
        <w:tabs>
          <w:tab w:val="left" w:pos="6789"/>
        </w:tabs>
        <w:rPr>
          <w:rFonts w:ascii="Times New Roman" w:hAnsi="Times New Roman" w:cs="Times New Roman"/>
          <w:b/>
          <w:sz w:val="24"/>
          <w:szCs w:val="24"/>
        </w:rPr>
      </w:pPr>
    </w:p>
    <w:p w:rsidR="00A13971" w:rsidRPr="00B006CE" w:rsidRDefault="00A13971" w:rsidP="00C13F65">
      <w:pPr>
        <w:tabs>
          <w:tab w:val="left" w:pos="6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CE">
        <w:rPr>
          <w:rFonts w:ascii="Times New Roman" w:hAnsi="Times New Roman" w:cs="Times New Roman"/>
          <w:b/>
          <w:sz w:val="24"/>
          <w:szCs w:val="24"/>
        </w:rPr>
        <w:t>ЦЕНТР ЛИТЕРАТУРЫ</w:t>
      </w:r>
      <w:r w:rsidRPr="00B006CE">
        <w:rPr>
          <w:rFonts w:ascii="Times New Roman" w:hAnsi="Times New Roman" w:cs="Times New Roman"/>
          <w:b/>
          <w:sz w:val="24"/>
          <w:szCs w:val="24"/>
        </w:rPr>
        <w:cr/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3971">
        <w:rPr>
          <w:rFonts w:ascii="Times New Roman" w:hAnsi="Times New Roman" w:cs="Times New Roman"/>
          <w:sz w:val="24"/>
          <w:szCs w:val="24"/>
        </w:rPr>
        <w:t xml:space="preserve">    Тематическая под</w:t>
      </w:r>
      <w:r>
        <w:rPr>
          <w:rFonts w:ascii="Times New Roman" w:hAnsi="Times New Roman" w:cs="Times New Roman"/>
          <w:sz w:val="24"/>
          <w:szCs w:val="24"/>
        </w:rPr>
        <w:t xml:space="preserve">борка детской художественной  литературы;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2  </w:t>
      </w:r>
      <w:r>
        <w:rPr>
          <w:rFonts w:ascii="Times New Roman" w:hAnsi="Times New Roman" w:cs="Times New Roman"/>
          <w:sz w:val="24"/>
          <w:szCs w:val="24"/>
        </w:rPr>
        <w:t xml:space="preserve"> Портреты писателей и поэтов;</w:t>
      </w:r>
    </w:p>
    <w:p w:rsid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89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3    Дидактические игры. </w:t>
      </w:r>
      <w:r w:rsidRPr="00A13971">
        <w:rPr>
          <w:rFonts w:ascii="Times New Roman" w:hAnsi="Times New Roman" w:cs="Times New Roman"/>
          <w:sz w:val="24"/>
          <w:szCs w:val="24"/>
        </w:rPr>
        <w:cr/>
      </w:r>
    </w:p>
    <w:p w:rsidR="00A13971" w:rsidRPr="00A13971" w:rsidRDefault="00A13971" w:rsidP="00C1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71">
        <w:rPr>
          <w:rFonts w:ascii="Times New Roman" w:hAnsi="Times New Roman" w:cs="Times New Roman"/>
          <w:b/>
          <w:sz w:val="24"/>
          <w:szCs w:val="24"/>
        </w:rPr>
        <w:t>ЦЕНТР МАТЕМАТИКИ</w:t>
      </w:r>
      <w:r w:rsidRPr="00A13971">
        <w:rPr>
          <w:rFonts w:ascii="Times New Roman" w:hAnsi="Times New Roman" w:cs="Times New Roman"/>
          <w:b/>
          <w:sz w:val="24"/>
          <w:szCs w:val="24"/>
        </w:rPr>
        <w:cr/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Дидактические игры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2  </w:t>
      </w:r>
      <w:r>
        <w:rPr>
          <w:rFonts w:ascii="Times New Roman" w:hAnsi="Times New Roman" w:cs="Times New Roman"/>
          <w:sz w:val="24"/>
          <w:szCs w:val="24"/>
        </w:rPr>
        <w:t xml:space="preserve"> Шахматы, шашки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3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3    Наглядное пособие по шахматам</w:t>
      </w:r>
    </w:p>
    <w:p w:rsidR="00A13971" w:rsidRPr="00A13971" w:rsidRDefault="00A13971" w:rsidP="00C13F65">
      <w:pPr>
        <w:tabs>
          <w:tab w:val="left" w:pos="54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71">
        <w:rPr>
          <w:rFonts w:ascii="Times New Roman" w:hAnsi="Times New Roman" w:cs="Times New Roman"/>
          <w:b/>
          <w:sz w:val="24"/>
          <w:szCs w:val="24"/>
        </w:rPr>
        <w:t>ЦЕНТР ИСКУССТВА</w:t>
      </w:r>
      <w:r w:rsidRPr="00A13971">
        <w:rPr>
          <w:rFonts w:ascii="Times New Roman" w:hAnsi="Times New Roman" w:cs="Times New Roman"/>
          <w:b/>
          <w:sz w:val="24"/>
          <w:szCs w:val="24"/>
        </w:rPr>
        <w:cr/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1   Материал для рисовани</w:t>
      </w:r>
      <w:r>
        <w:rPr>
          <w:rFonts w:ascii="Times New Roman" w:hAnsi="Times New Roman" w:cs="Times New Roman"/>
          <w:sz w:val="24"/>
          <w:szCs w:val="24"/>
        </w:rPr>
        <w:t>я: альбомы, гуашевые краски,</w:t>
      </w:r>
      <w:r w:rsidRPr="00A13971">
        <w:rPr>
          <w:rFonts w:ascii="Times New Roman" w:hAnsi="Times New Roman" w:cs="Times New Roman"/>
          <w:sz w:val="24"/>
          <w:szCs w:val="24"/>
        </w:rPr>
        <w:t xml:space="preserve"> простые и цветные каран</w:t>
      </w:r>
      <w:r>
        <w:rPr>
          <w:rFonts w:ascii="Times New Roman" w:hAnsi="Times New Roman" w:cs="Times New Roman"/>
          <w:sz w:val="24"/>
          <w:szCs w:val="24"/>
        </w:rPr>
        <w:t xml:space="preserve">даши, мелки, пастель, баночки </w:t>
      </w:r>
      <w:r w:rsidRPr="00A13971">
        <w:rPr>
          <w:rFonts w:ascii="Times New Roman" w:hAnsi="Times New Roman" w:cs="Times New Roman"/>
          <w:sz w:val="24"/>
          <w:szCs w:val="24"/>
        </w:rPr>
        <w:t>для в</w:t>
      </w:r>
      <w:r>
        <w:rPr>
          <w:rFonts w:ascii="Times New Roman" w:hAnsi="Times New Roman" w:cs="Times New Roman"/>
          <w:sz w:val="24"/>
          <w:szCs w:val="24"/>
        </w:rPr>
        <w:t xml:space="preserve">оды, трафареты для рисования;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2   Материал для лепки: плас</w:t>
      </w:r>
      <w:r>
        <w:rPr>
          <w:rFonts w:ascii="Times New Roman" w:hAnsi="Times New Roman" w:cs="Times New Roman"/>
          <w:sz w:val="24"/>
          <w:szCs w:val="24"/>
        </w:rPr>
        <w:t xml:space="preserve">тилин, стеки, индивидуальные клеёнки;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3   Материал для ручного труд</w:t>
      </w:r>
      <w:r>
        <w:rPr>
          <w:rFonts w:ascii="Times New Roman" w:hAnsi="Times New Roman" w:cs="Times New Roman"/>
          <w:sz w:val="24"/>
          <w:szCs w:val="24"/>
        </w:rPr>
        <w:t xml:space="preserve">а: клей ПВА, кисти для клея, </w:t>
      </w:r>
      <w:r w:rsidRPr="00A13971">
        <w:rPr>
          <w:rFonts w:ascii="Times New Roman" w:hAnsi="Times New Roman" w:cs="Times New Roman"/>
          <w:sz w:val="24"/>
          <w:szCs w:val="24"/>
        </w:rPr>
        <w:t>ёмкость под клей, салфет</w:t>
      </w:r>
      <w:r>
        <w:rPr>
          <w:rFonts w:ascii="Times New Roman" w:hAnsi="Times New Roman" w:cs="Times New Roman"/>
          <w:sz w:val="24"/>
          <w:szCs w:val="24"/>
        </w:rPr>
        <w:t xml:space="preserve">ки, цветная бумага и картон, </w:t>
      </w:r>
      <w:r w:rsidRPr="00A13971">
        <w:rPr>
          <w:rFonts w:ascii="Times New Roman" w:hAnsi="Times New Roman" w:cs="Times New Roman"/>
          <w:sz w:val="24"/>
          <w:szCs w:val="24"/>
        </w:rPr>
        <w:t xml:space="preserve">белый </w:t>
      </w:r>
      <w:r>
        <w:rPr>
          <w:rFonts w:ascii="Times New Roman" w:hAnsi="Times New Roman" w:cs="Times New Roman"/>
          <w:sz w:val="24"/>
          <w:szCs w:val="24"/>
        </w:rPr>
        <w:t xml:space="preserve">картон, гофрированная бумага;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4   Образ</w:t>
      </w:r>
      <w:r>
        <w:rPr>
          <w:rFonts w:ascii="Times New Roman" w:hAnsi="Times New Roman" w:cs="Times New Roman"/>
          <w:sz w:val="24"/>
          <w:szCs w:val="24"/>
        </w:rPr>
        <w:t xml:space="preserve">цы по аппликации и рисованию;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5   Виды живописи:</w:t>
      </w:r>
      <w:r>
        <w:rPr>
          <w:rFonts w:ascii="Times New Roman" w:hAnsi="Times New Roman" w:cs="Times New Roman"/>
          <w:sz w:val="24"/>
          <w:szCs w:val="24"/>
        </w:rPr>
        <w:t xml:space="preserve"> портрет, пейзаж, натюрморт, художественные картины;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6   Нетрадиционная техника р</w:t>
      </w:r>
      <w:r>
        <w:rPr>
          <w:rFonts w:ascii="Times New Roman" w:hAnsi="Times New Roman" w:cs="Times New Roman"/>
          <w:sz w:val="24"/>
          <w:szCs w:val="24"/>
        </w:rPr>
        <w:t xml:space="preserve">исования: печатки, рисование крупами,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трафарет.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Доска маркерная маленькая; </w:t>
      </w:r>
    </w:p>
    <w:p w:rsid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8   Доска ученическая двусторонняя.</w:t>
      </w:r>
    </w:p>
    <w:p w:rsidR="00A13971" w:rsidRPr="00A13971" w:rsidRDefault="00A13971" w:rsidP="00C13F65">
      <w:pPr>
        <w:tabs>
          <w:tab w:val="left" w:pos="60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971">
        <w:rPr>
          <w:rFonts w:ascii="Times New Roman" w:hAnsi="Times New Roman" w:cs="Times New Roman"/>
          <w:b/>
          <w:sz w:val="24"/>
          <w:szCs w:val="24"/>
        </w:rPr>
        <w:t xml:space="preserve">   ЦЕНТР СТРОИТЕЛЬСТВА </w:t>
      </w:r>
      <w:r w:rsidRPr="00A13971">
        <w:rPr>
          <w:rFonts w:ascii="Times New Roman" w:hAnsi="Times New Roman" w:cs="Times New Roman"/>
          <w:b/>
          <w:sz w:val="24"/>
          <w:szCs w:val="24"/>
        </w:rPr>
        <w:cr/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cr/>
        <w:t>1   Констру</w:t>
      </w:r>
      <w:r>
        <w:rPr>
          <w:rFonts w:ascii="Times New Roman" w:hAnsi="Times New Roman" w:cs="Times New Roman"/>
          <w:sz w:val="24"/>
          <w:szCs w:val="24"/>
        </w:rPr>
        <w:t xml:space="preserve">ктор мелкий и крупный «Лего»;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2    Пластмассовый напольный конструкт</w:t>
      </w:r>
      <w:r>
        <w:rPr>
          <w:rFonts w:ascii="Times New Roman" w:hAnsi="Times New Roman" w:cs="Times New Roman"/>
          <w:sz w:val="24"/>
          <w:szCs w:val="24"/>
        </w:rPr>
        <w:t xml:space="preserve">ор;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Мозаика;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5    Игрушк</w:t>
      </w:r>
      <w:r>
        <w:rPr>
          <w:rFonts w:ascii="Times New Roman" w:hAnsi="Times New Roman" w:cs="Times New Roman"/>
          <w:sz w:val="24"/>
          <w:szCs w:val="24"/>
        </w:rPr>
        <w:t xml:space="preserve">и со шнуровками и застёжками;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6   Небольшие игрушки для о</w:t>
      </w:r>
      <w:r>
        <w:rPr>
          <w:rFonts w:ascii="Times New Roman" w:hAnsi="Times New Roman" w:cs="Times New Roman"/>
          <w:sz w:val="24"/>
          <w:szCs w:val="24"/>
        </w:rPr>
        <w:t xml:space="preserve">быгрывания построек: фигурки </w:t>
      </w:r>
      <w:r w:rsidRPr="00A13971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и животных, макеты деревьев;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7    Транспорт мелкий, средний</w:t>
      </w:r>
      <w:r>
        <w:rPr>
          <w:rFonts w:ascii="Times New Roman" w:hAnsi="Times New Roman" w:cs="Times New Roman"/>
          <w:sz w:val="24"/>
          <w:szCs w:val="24"/>
        </w:rPr>
        <w:t>, крупный: машины легковые и грузовые;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8   </w:t>
      </w:r>
      <w:r>
        <w:rPr>
          <w:rFonts w:ascii="Times New Roman" w:hAnsi="Times New Roman" w:cs="Times New Roman"/>
          <w:sz w:val="24"/>
          <w:szCs w:val="24"/>
        </w:rPr>
        <w:t xml:space="preserve">Настольная игра «Архитектор»; </w:t>
      </w:r>
    </w:p>
    <w:p w:rsidR="00A13971" w:rsidRPr="004D19D8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9</w:t>
      </w:r>
      <w:r w:rsidR="004D19D8">
        <w:rPr>
          <w:rFonts w:ascii="Times New Roman" w:hAnsi="Times New Roman" w:cs="Times New Roman"/>
          <w:sz w:val="24"/>
          <w:szCs w:val="24"/>
        </w:rPr>
        <w:t xml:space="preserve">    Строительные инструменты. </w:t>
      </w:r>
    </w:p>
    <w:p w:rsidR="00A13971" w:rsidRPr="00A13971" w:rsidRDefault="00A13971" w:rsidP="00C13F65">
      <w:pPr>
        <w:tabs>
          <w:tab w:val="left" w:pos="60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b/>
          <w:sz w:val="24"/>
          <w:szCs w:val="24"/>
        </w:rPr>
        <w:t>ЦЕНТР СЮЖЕТНО-РОЛЕВОЙ ИГРЫ</w:t>
      </w:r>
      <w:r w:rsidRPr="00A13971">
        <w:rPr>
          <w:rFonts w:ascii="Times New Roman" w:hAnsi="Times New Roman" w:cs="Times New Roman"/>
          <w:b/>
          <w:sz w:val="24"/>
          <w:szCs w:val="24"/>
        </w:rPr>
        <w:cr/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    Сюжетно-</w:t>
      </w:r>
      <w:r>
        <w:rPr>
          <w:rFonts w:ascii="Times New Roman" w:hAnsi="Times New Roman" w:cs="Times New Roman"/>
          <w:sz w:val="24"/>
          <w:szCs w:val="24"/>
        </w:rPr>
        <w:t xml:space="preserve">ролевая игра «Салон красоты»: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1   Накидк</w:t>
      </w:r>
      <w:r>
        <w:rPr>
          <w:rFonts w:ascii="Times New Roman" w:hAnsi="Times New Roman" w:cs="Times New Roman"/>
          <w:sz w:val="24"/>
          <w:szCs w:val="24"/>
        </w:rPr>
        <w:t xml:space="preserve">и пелерины для кукол и детей;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2   Набор парикмахера;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Фартук парикмахера;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Журналы причёсок.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     Сюж</w:t>
      </w:r>
      <w:r>
        <w:rPr>
          <w:rFonts w:ascii="Times New Roman" w:hAnsi="Times New Roman" w:cs="Times New Roman"/>
          <w:sz w:val="24"/>
          <w:szCs w:val="24"/>
        </w:rPr>
        <w:t xml:space="preserve">етно-ролевая игра  «Магазин»: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Калькулятор;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Кондитерские изделия;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Хлебобулочные изделия;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Изделия бытовой химии;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Корзины;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Предметы-заместители;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Овощи, фрукты; </w:t>
      </w:r>
    </w:p>
    <w:p w:rsidR="004D19D8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 xml:space="preserve">8    Касса. </w:t>
      </w:r>
      <w:r w:rsidRPr="00A13971">
        <w:rPr>
          <w:rFonts w:ascii="Times New Roman" w:hAnsi="Times New Roman" w:cs="Times New Roman"/>
          <w:sz w:val="24"/>
          <w:szCs w:val="24"/>
        </w:rPr>
        <w:cr/>
      </w:r>
    </w:p>
    <w:p w:rsidR="00A13971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</w:t>
      </w:r>
      <w:r w:rsidRPr="00A13971">
        <w:rPr>
          <w:rFonts w:ascii="Times New Roman" w:hAnsi="Times New Roman" w:cs="Times New Roman"/>
          <w:sz w:val="24"/>
          <w:szCs w:val="24"/>
        </w:rPr>
        <w:t>Сюж</w:t>
      </w:r>
      <w:r>
        <w:rPr>
          <w:rFonts w:ascii="Times New Roman" w:hAnsi="Times New Roman" w:cs="Times New Roman"/>
          <w:sz w:val="24"/>
          <w:szCs w:val="24"/>
        </w:rPr>
        <w:t>етно-ролевая игра «Больница»: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халаты  и шапочки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доктора 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 бинты, вата, лекарства, градусники, мерные ложечки, пипетки, стаканчики, шпатели.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 «Семья»: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Комплект кукольной мебели</w:t>
      </w:r>
      <w:r w:rsidRPr="004D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13971">
        <w:rPr>
          <w:rFonts w:ascii="Times New Roman" w:hAnsi="Times New Roman" w:cs="Times New Roman"/>
          <w:sz w:val="24"/>
          <w:szCs w:val="24"/>
        </w:rPr>
        <w:t>Игрушечная посуда</w:t>
      </w:r>
      <w:r>
        <w:rPr>
          <w:rFonts w:ascii="Times New Roman" w:hAnsi="Times New Roman" w:cs="Times New Roman"/>
          <w:sz w:val="24"/>
          <w:szCs w:val="24"/>
        </w:rPr>
        <w:t>: кухонная, чайная, столовая;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Куклы, одежда для кукол;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Коляски;</w:t>
      </w:r>
      <w:r w:rsidRPr="004D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Комплект постельных принадлежностей для кукол 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кровать кукольная 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Кукольный театр 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– ролевая игра «Стройка»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Строительный материал крупный и мелкий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Строительные инструменты</w:t>
      </w:r>
    </w:p>
    <w:p w:rsid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сотрудников полиции, ГИБДД, повара и т.д.</w:t>
      </w:r>
    </w:p>
    <w:p w:rsidR="004D19D8" w:rsidRPr="004D19D8" w:rsidRDefault="004D19D8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D8">
        <w:rPr>
          <w:rFonts w:ascii="Times New Roman" w:hAnsi="Times New Roman" w:cs="Times New Roman"/>
          <w:b/>
          <w:sz w:val="24"/>
          <w:szCs w:val="24"/>
        </w:rPr>
        <w:t>ЦЕНТР МУЗЫКИ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Дудочки;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Гитара;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Бубен;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Барабан;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Флейта;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Колокольчики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Ложки; </w:t>
      </w:r>
    </w:p>
    <w:p w:rsidR="00A13971" w:rsidRPr="00A13971" w:rsidRDefault="00A13971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</w:rPr>
        <w:t>8    Дидактический матери</w:t>
      </w:r>
      <w:r>
        <w:rPr>
          <w:rFonts w:ascii="Times New Roman" w:hAnsi="Times New Roman" w:cs="Times New Roman"/>
          <w:sz w:val="24"/>
          <w:szCs w:val="24"/>
        </w:rPr>
        <w:t xml:space="preserve">ал «Музыкальные инструменты». </w:t>
      </w:r>
      <w:r>
        <w:rPr>
          <w:rFonts w:ascii="Times New Roman" w:hAnsi="Times New Roman" w:cs="Times New Roman"/>
          <w:sz w:val="24"/>
          <w:szCs w:val="24"/>
        </w:rPr>
        <w:cr/>
      </w:r>
    </w:p>
    <w:sectPr w:rsidR="00A13971" w:rsidRPr="00A13971" w:rsidSect="00801900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935"/>
    <w:rsid w:val="00000769"/>
    <w:rsid w:val="000018FE"/>
    <w:rsid w:val="00013D26"/>
    <w:rsid w:val="0002575B"/>
    <w:rsid w:val="0003465D"/>
    <w:rsid w:val="00043D2E"/>
    <w:rsid w:val="0005024C"/>
    <w:rsid w:val="000526B3"/>
    <w:rsid w:val="00062643"/>
    <w:rsid w:val="00062EA5"/>
    <w:rsid w:val="00073DF3"/>
    <w:rsid w:val="0007655A"/>
    <w:rsid w:val="00081870"/>
    <w:rsid w:val="000852A5"/>
    <w:rsid w:val="00085C08"/>
    <w:rsid w:val="000A65CE"/>
    <w:rsid w:val="000B05B0"/>
    <w:rsid w:val="000B1A99"/>
    <w:rsid w:val="000C493D"/>
    <w:rsid w:val="000C73EF"/>
    <w:rsid w:val="000C7C80"/>
    <w:rsid w:val="000D19D8"/>
    <w:rsid w:val="000D333C"/>
    <w:rsid w:val="000E09EE"/>
    <w:rsid w:val="000E1A60"/>
    <w:rsid w:val="000F46FD"/>
    <w:rsid w:val="00104CBD"/>
    <w:rsid w:val="00105057"/>
    <w:rsid w:val="00105BBF"/>
    <w:rsid w:val="00106A04"/>
    <w:rsid w:val="0011424C"/>
    <w:rsid w:val="0011715E"/>
    <w:rsid w:val="001264FA"/>
    <w:rsid w:val="00131C5D"/>
    <w:rsid w:val="001339E3"/>
    <w:rsid w:val="0013730D"/>
    <w:rsid w:val="00140AC8"/>
    <w:rsid w:val="001511DB"/>
    <w:rsid w:val="00155B86"/>
    <w:rsid w:val="00156AC7"/>
    <w:rsid w:val="00156BC9"/>
    <w:rsid w:val="001579AC"/>
    <w:rsid w:val="00162DE3"/>
    <w:rsid w:val="001802F7"/>
    <w:rsid w:val="001813F6"/>
    <w:rsid w:val="001839DF"/>
    <w:rsid w:val="00192764"/>
    <w:rsid w:val="00197066"/>
    <w:rsid w:val="001B21C4"/>
    <w:rsid w:val="001C54C4"/>
    <w:rsid w:val="001D1DD7"/>
    <w:rsid w:val="001E05C5"/>
    <w:rsid w:val="001F0A22"/>
    <w:rsid w:val="001F2DFE"/>
    <w:rsid w:val="001F5300"/>
    <w:rsid w:val="00201ED9"/>
    <w:rsid w:val="0020456C"/>
    <w:rsid w:val="00207C64"/>
    <w:rsid w:val="00222C69"/>
    <w:rsid w:val="00224E19"/>
    <w:rsid w:val="002369CC"/>
    <w:rsid w:val="00242EF3"/>
    <w:rsid w:val="00243FE9"/>
    <w:rsid w:val="00251197"/>
    <w:rsid w:val="0025409C"/>
    <w:rsid w:val="00260544"/>
    <w:rsid w:val="00261766"/>
    <w:rsid w:val="00265A1B"/>
    <w:rsid w:val="002677B1"/>
    <w:rsid w:val="002776EF"/>
    <w:rsid w:val="0028472A"/>
    <w:rsid w:val="00294168"/>
    <w:rsid w:val="002B1437"/>
    <w:rsid w:val="002B3817"/>
    <w:rsid w:val="002B7643"/>
    <w:rsid w:val="002C387C"/>
    <w:rsid w:val="002C64D7"/>
    <w:rsid w:val="002C72BE"/>
    <w:rsid w:val="002E3F88"/>
    <w:rsid w:val="002E705B"/>
    <w:rsid w:val="002E7329"/>
    <w:rsid w:val="00301FF0"/>
    <w:rsid w:val="003125ED"/>
    <w:rsid w:val="003130E3"/>
    <w:rsid w:val="00314FB8"/>
    <w:rsid w:val="0031667D"/>
    <w:rsid w:val="003176FA"/>
    <w:rsid w:val="00321E58"/>
    <w:rsid w:val="00322E55"/>
    <w:rsid w:val="00333DB6"/>
    <w:rsid w:val="00335CBD"/>
    <w:rsid w:val="00336BE7"/>
    <w:rsid w:val="0034036E"/>
    <w:rsid w:val="00345F75"/>
    <w:rsid w:val="00352F31"/>
    <w:rsid w:val="00356EA6"/>
    <w:rsid w:val="00367E51"/>
    <w:rsid w:val="003712A8"/>
    <w:rsid w:val="00381AF6"/>
    <w:rsid w:val="00386B33"/>
    <w:rsid w:val="00387A91"/>
    <w:rsid w:val="00390499"/>
    <w:rsid w:val="003921D7"/>
    <w:rsid w:val="003A25F6"/>
    <w:rsid w:val="003B013D"/>
    <w:rsid w:val="003B36B0"/>
    <w:rsid w:val="003C0E8C"/>
    <w:rsid w:val="003C301E"/>
    <w:rsid w:val="003D195B"/>
    <w:rsid w:val="003D1F55"/>
    <w:rsid w:val="003D1FEE"/>
    <w:rsid w:val="003D46A7"/>
    <w:rsid w:val="003D6541"/>
    <w:rsid w:val="003D78FE"/>
    <w:rsid w:val="003E2056"/>
    <w:rsid w:val="003F5770"/>
    <w:rsid w:val="00400034"/>
    <w:rsid w:val="00404835"/>
    <w:rsid w:val="004126C3"/>
    <w:rsid w:val="00415F76"/>
    <w:rsid w:val="00432D84"/>
    <w:rsid w:val="00434E55"/>
    <w:rsid w:val="00443971"/>
    <w:rsid w:val="00446716"/>
    <w:rsid w:val="00462315"/>
    <w:rsid w:val="00464A9A"/>
    <w:rsid w:val="0046591E"/>
    <w:rsid w:val="00465930"/>
    <w:rsid w:val="0047745B"/>
    <w:rsid w:val="0048219E"/>
    <w:rsid w:val="0048340C"/>
    <w:rsid w:val="00491442"/>
    <w:rsid w:val="004940E2"/>
    <w:rsid w:val="00497990"/>
    <w:rsid w:val="004A036B"/>
    <w:rsid w:val="004A057D"/>
    <w:rsid w:val="004A1A26"/>
    <w:rsid w:val="004B348A"/>
    <w:rsid w:val="004B4672"/>
    <w:rsid w:val="004B4CE8"/>
    <w:rsid w:val="004C4C47"/>
    <w:rsid w:val="004D19D8"/>
    <w:rsid w:val="004D64B4"/>
    <w:rsid w:val="004F2C7F"/>
    <w:rsid w:val="004F7073"/>
    <w:rsid w:val="00507B6B"/>
    <w:rsid w:val="00507B9E"/>
    <w:rsid w:val="0051059B"/>
    <w:rsid w:val="00512893"/>
    <w:rsid w:val="0052098F"/>
    <w:rsid w:val="005226E0"/>
    <w:rsid w:val="00531681"/>
    <w:rsid w:val="00532268"/>
    <w:rsid w:val="00540DE2"/>
    <w:rsid w:val="00546860"/>
    <w:rsid w:val="0055416E"/>
    <w:rsid w:val="00560868"/>
    <w:rsid w:val="00577D72"/>
    <w:rsid w:val="00594460"/>
    <w:rsid w:val="005A372A"/>
    <w:rsid w:val="005B023F"/>
    <w:rsid w:val="005C48EE"/>
    <w:rsid w:val="005C6953"/>
    <w:rsid w:val="005D03A6"/>
    <w:rsid w:val="005D4FC4"/>
    <w:rsid w:val="005E20E1"/>
    <w:rsid w:val="005E2A68"/>
    <w:rsid w:val="005E5534"/>
    <w:rsid w:val="005F13BE"/>
    <w:rsid w:val="005F24FD"/>
    <w:rsid w:val="00602C38"/>
    <w:rsid w:val="00611BAD"/>
    <w:rsid w:val="00614105"/>
    <w:rsid w:val="00614FD2"/>
    <w:rsid w:val="0062138B"/>
    <w:rsid w:val="0062457F"/>
    <w:rsid w:val="006259A1"/>
    <w:rsid w:val="0063768B"/>
    <w:rsid w:val="00637886"/>
    <w:rsid w:val="00640C52"/>
    <w:rsid w:val="00642357"/>
    <w:rsid w:val="006467EA"/>
    <w:rsid w:val="00661B77"/>
    <w:rsid w:val="00662768"/>
    <w:rsid w:val="0066303C"/>
    <w:rsid w:val="00665327"/>
    <w:rsid w:val="006747AF"/>
    <w:rsid w:val="0067700D"/>
    <w:rsid w:val="00681829"/>
    <w:rsid w:val="0068546E"/>
    <w:rsid w:val="006A3902"/>
    <w:rsid w:val="006A6A05"/>
    <w:rsid w:val="006A7ED4"/>
    <w:rsid w:val="006B2584"/>
    <w:rsid w:val="006C48AA"/>
    <w:rsid w:val="006E5CC0"/>
    <w:rsid w:val="006E6DBF"/>
    <w:rsid w:val="006F333C"/>
    <w:rsid w:val="006F3C3F"/>
    <w:rsid w:val="00700F0C"/>
    <w:rsid w:val="00702408"/>
    <w:rsid w:val="00720FC7"/>
    <w:rsid w:val="007254F7"/>
    <w:rsid w:val="00727BEA"/>
    <w:rsid w:val="00727C64"/>
    <w:rsid w:val="007321C1"/>
    <w:rsid w:val="0073440F"/>
    <w:rsid w:val="00745938"/>
    <w:rsid w:val="00746EB6"/>
    <w:rsid w:val="00753454"/>
    <w:rsid w:val="00755EBA"/>
    <w:rsid w:val="0075658F"/>
    <w:rsid w:val="007573BD"/>
    <w:rsid w:val="00761FDA"/>
    <w:rsid w:val="00765781"/>
    <w:rsid w:val="007676B2"/>
    <w:rsid w:val="00770B12"/>
    <w:rsid w:val="00771925"/>
    <w:rsid w:val="007756FA"/>
    <w:rsid w:val="00775B99"/>
    <w:rsid w:val="00781330"/>
    <w:rsid w:val="00781EB5"/>
    <w:rsid w:val="007934AC"/>
    <w:rsid w:val="00794237"/>
    <w:rsid w:val="007964A8"/>
    <w:rsid w:val="007A15D0"/>
    <w:rsid w:val="007A1D2F"/>
    <w:rsid w:val="007A2934"/>
    <w:rsid w:val="007A295F"/>
    <w:rsid w:val="007A3568"/>
    <w:rsid w:val="007A608A"/>
    <w:rsid w:val="007B213D"/>
    <w:rsid w:val="007B40E7"/>
    <w:rsid w:val="007B5B01"/>
    <w:rsid w:val="007C3968"/>
    <w:rsid w:val="007C59D5"/>
    <w:rsid w:val="007C61C3"/>
    <w:rsid w:val="007D06FE"/>
    <w:rsid w:val="007D2BD3"/>
    <w:rsid w:val="007E1A38"/>
    <w:rsid w:val="007E2B29"/>
    <w:rsid w:val="007F1094"/>
    <w:rsid w:val="00801900"/>
    <w:rsid w:val="00803EAD"/>
    <w:rsid w:val="00815048"/>
    <w:rsid w:val="00816EA4"/>
    <w:rsid w:val="00820DA5"/>
    <w:rsid w:val="008305F3"/>
    <w:rsid w:val="00833565"/>
    <w:rsid w:val="00841D81"/>
    <w:rsid w:val="008427DB"/>
    <w:rsid w:val="008668E6"/>
    <w:rsid w:val="008727BF"/>
    <w:rsid w:val="008749B2"/>
    <w:rsid w:val="00874C35"/>
    <w:rsid w:val="00884027"/>
    <w:rsid w:val="0088790E"/>
    <w:rsid w:val="00891830"/>
    <w:rsid w:val="008B0498"/>
    <w:rsid w:val="008B2ED1"/>
    <w:rsid w:val="008C210C"/>
    <w:rsid w:val="008C65D3"/>
    <w:rsid w:val="008D35FC"/>
    <w:rsid w:val="008E1720"/>
    <w:rsid w:val="008F0693"/>
    <w:rsid w:val="008F2B9C"/>
    <w:rsid w:val="008F5D7A"/>
    <w:rsid w:val="00901DD0"/>
    <w:rsid w:val="00903C10"/>
    <w:rsid w:val="00904442"/>
    <w:rsid w:val="009046A0"/>
    <w:rsid w:val="00907988"/>
    <w:rsid w:val="00907A78"/>
    <w:rsid w:val="0091206F"/>
    <w:rsid w:val="009169D5"/>
    <w:rsid w:val="00922795"/>
    <w:rsid w:val="00930935"/>
    <w:rsid w:val="00935180"/>
    <w:rsid w:val="00937EF9"/>
    <w:rsid w:val="009458AC"/>
    <w:rsid w:val="00956075"/>
    <w:rsid w:val="0096173D"/>
    <w:rsid w:val="00974817"/>
    <w:rsid w:val="00987FF9"/>
    <w:rsid w:val="009974C4"/>
    <w:rsid w:val="009A46EC"/>
    <w:rsid w:val="009A645C"/>
    <w:rsid w:val="009B074E"/>
    <w:rsid w:val="009B53E5"/>
    <w:rsid w:val="009B5433"/>
    <w:rsid w:val="009B5D1B"/>
    <w:rsid w:val="009C0D4B"/>
    <w:rsid w:val="009C32F1"/>
    <w:rsid w:val="009C6035"/>
    <w:rsid w:val="009D0041"/>
    <w:rsid w:val="009D0043"/>
    <w:rsid w:val="009D3283"/>
    <w:rsid w:val="009E63C9"/>
    <w:rsid w:val="00A000A9"/>
    <w:rsid w:val="00A13971"/>
    <w:rsid w:val="00A26AC3"/>
    <w:rsid w:val="00A4795F"/>
    <w:rsid w:val="00A5271C"/>
    <w:rsid w:val="00A56587"/>
    <w:rsid w:val="00A65578"/>
    <w:rsid w:val="00A73178"/>
    <w:rsid w:val="00AA18A8"/>
    <w:rsid w:val="00AA2F02"/>
    <w:rsid w:val="00AA3D7D"/>
    <w:rsid w:val="00AA41A6"/>
    <w:rsid w:val="00AB5AEB"/>
    <w:rsid w:val="00AC0D1B"/>
    <w:rsid w:val="00AC32FF"/>
    <w:rsid w:val="00AD4974"/>
    <w:rsid w:val="00AD61C6"/>
    <w:rsid w:val="00AE0F58"/>
    <w:rsid w:val="00AE588B"/>
    <w:rsid w:val="00AF080A"/>
    <w:rsid w:val="00AF084E"/>
    <w:rsid w:val="00AF28B1"/>
    <w:rsid w:val="00AF6153"/>
    <w:rsid w:val="00AF6B40"/>
    <w:rsid w:val="00B006CE"/>
    <w:rsid w:val="00B179B6"/>
    <w:rsid w:val="00B22948"/>
    <w:rsid w:val="00B37D03"/>
    <w:rsid w:val="00B5154F"/>
    <w:rsid w:val="00B53597"/>
    <w:rsid w:val="00B57BF9"/>
    <w:rsid w:val="00B71FC9"/>
    <w:rsid w:val="00B729DC"/>
    <w:rsid w:val="00B83841"/>
    <w:rsid w:val="00B846A8"/>
    <w:rsid w:val="00B87D5E"/>
    <w:rsid w:val="00B905ED"/>
    <w:rsid w:val="00B94ED2"/>
    <w:rsid w:val="00BA5CB7"/>
    <w:rsid w:val="00BB03BA"/>
    <w:rsid w:val="00BB4E59"/>
    <w:rsid w:val="00BB59B9"/>
    <w:rsid w:val="00BB6ED3"/>
    <w:rsid w:val="00BD1834"/>
    <w:rsid w:val="00BD5BD4"/>
    <w:rsid w:val="00BD76BB"/>
    <w:rsid w:val="00BE3F69"/>
    <w:rsid w:val="00BF45CD"/>
    <w:rsid w:val="00C01630"/>
    <w:rsid w:val="00C03517"/>
    <w:rsid w:val="00C0655F"/>
    <w:rsid w:val="00C1300D"/>
    <w:rsid w:val="00C13AC1"/>
    <w:rsid w:val="00C13F65"/>
    <w:rsid w:val="00C232D0"/>
    <w:rsid w:val="00C255BF"/>
    <w:rsid w:val="00C302E8"/>
    <w:rsid w:val="00C36895"/>
    <w:rsid w:val="00C409FA"/>
    <w:rsid w:val="00C467C1"/>
    <w:rsid w:val="00C509B8"/>
    <w:rsid w:val="00C52E59"/>
    <w:rsid w:val="00C713D8"/>
    <w:rsid w:val="00C802F5"/>
    <w:rsid w:val="00C841DC"/>
    <w:rsid w:val="00C859A1"/>
    <w:rsid w:val="00C86CD7"/>
    <w:rsid w:val="00C949F7"/>
    <w:rsid w:val="00C967D8"/>
    <w:rsid w:val="00CA2578"/>
    <w:rsid w:val="00CA4888"/>
    <w:rsid w:val="00CA785C"/>
    <w:rsid w:val="00CB3432"/>
    <w:rsid w:val="00CB3812"/>
    <w:rsid w:val="00CB4799"/>
    <w:rsid w:val="00CB4E10"/>
    <w:rsid w:val="00CB5733"/>
    <w:rsid w:val="00CB792C"/>
    <w:rsid w:val="00CD0A01"/>
    <w:rsid w:val="00CE2EDD"/>
    <w:rsid w:val="00CE3C35"/>
    <w:rsid w:val="00CF03EC"/>
    <w:rsid w:val="00CF0943"/>
    <w:rsid w:val="00CF2779"/>
    <w:rsid w:val="00CF4DBB"/>
    <w:rsid w:val="00D00237"/>
    <w:rsid w:val="00D02850"/>
    <w:rsid w:val="00D16B9C"/>
    <w:rsid w:val="00D21882"/>
    <w:rsid w:val="00D24D6E"/>
    <w:rsid w:val="00D2576C"/>
    <w:rsid w:val="00D26D79"/>
    <w:rsid w:val="00D300AA"/>
    <w:rsid w:val="00D35B50"/>
    <w:rsid w:val="00D41D7B"/>
    <w:rsid w:val="00D50A21"/>
    <w:rsid w:val="00D563DC"/>
    <w:rsid w:val="00D57C70"/>
    <w:rsid w:val="00D62158"/>
    <w:rsid w:val="00D635ED"/>
    <w:rsid w:val="00D75841"/>
    <w:rsid w:val="00D76EAE"/>
    <w:rsid w:val="00D86684"/>
    <w:rsid w:val="00D97202"/>
    <w:rsid w:val="00DA413F"/>
    <w:rsid w:val="00DB25DA"/>
    <w:rsid w:val="00DB7757"/>
    <w:rsid w:val="00DD07E8"/>
    <w:rsid w:val="00DD4692"/>
    <w:rsid w:val="00DE6B7A"/>
    <w:rsid w:val="00DF6852"/>
    <w:rsid w:val="00DF7BED"/>
    <w:rsid w:val="00E008D7"/>
    <w:rsid w:val="00E0412A"/>
    <w:rsid w:val="00E147DB"/>
    <w:rsid w:val="00E15BD6"/>
    <w:rsid w:val="00E229EF"/>
    <w:rsid w:val="00E361D7"/>
    <w:rsid w:val="00E517D8"/>
    <w:rsid w:val="00E56FD9"/>
    <w:rsid w:val="00E60F9E"/>
    <w:rsid w:val="00E65277"/>
    <w:rsid w:val="00E656CC"/>
    <w:rsid w:val="00E6645C"/>
    <w:rsid w:val="00E6668F"/>
    <w:rsid w:val="00E72961"/>
    <w:rsid w:val="00E75DF5"/>
    <w:rsid w:val="00E84DBD"/>
    <w:rsid w:val="00E87698"/>
    <w:rsid w:val="00E92F17"/>
    <w:rsid w:val="00EA1400"/>
    <w:rsid w:val="00EB6167"/>
    <w:rsid w:val="00EC281C"/>
    <w:rsid w:val="00EC502B"/>
    <w:rsid w:val="00ED287A"/>
    <w:rsid w:val="00ED3B99"/>
    <w:rsid w:val="00EE0261"/>
    <w:rsid w:val="00EE1934"/>
    <w:rsid w:val="00EE3A27"/>
    <w:rsid w:val="00EF5F90"/>
    <w:rsid w:val="00EF5FB5"/>
    <w:rsid w:val="00F04EC0"/>
    <w:rsid w:val="00F11320"/>
    <w:rsid w:val="00F245B5"/>
    <w:rsid w:val="00F26709"/>
    <w:rsid w:val="00F27E9C"/>
    <w:rsid w:val="00F5589C"/>
    <w:rsid w:val="00F62F8F"/>
    <w:rsid w:val="00F72339"/>
    <w:rsid w:val="00F75C56"/>
    <w:rsid w:val="00F80528"/>
    <w:rsid w:val="00F81257"/>
    <w:rsid w:val="00F82B7D"/>
    <w:rsid w:val="00F8662E"/>
    <w:rsid w:val="00F909FF"/>
    <w:rsid w:val="00F92C21"/>
    <w:rsid w:val="00FA5D5E"/>
    <w:rsid w:val="00FB71AA"/>
    <w:rsid w:val="00FC4864"/>
    <w:rsid w:val="00FC5650"/>
    <w:rsid w:val="00FD1F64"/>
    <w:rsid w:val="00FD42F8"/>
    <w:rsid w:val="00FD4968"/>
    <w:rsid w:val="00FD5D8A"/>
    <w:rsid w:val="00FD69D3"/>
    <w:rsid w:val="00FE140A"/>
    <w:rsid w:val="00FE5CFE"/>
    <w:rsid w:val="00FE6D64"/>
    <w:rsid w:val="00FF4711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7317"/>
  <w15:docId w15:val="{89EBFB14-FFB5-42D7-8FD5-0AD47A2A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1900"/>
    <w:rPr>
      <w:b/>
      <w:bCs/>
    </w:rPr>
  </w:style>
  <w:style w:type="paragraph" w:styleId="a5">
    <w:name w:val="Normal (Web)"/>
    <w:basedOn w:val="a"/>
    <w:uiPriority w:val="99"/>
    <w:semiHidden/>
    <w:unhideWhenUsed/>
    <w:rsid w:val="00C9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4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shkolniki.org/images/obrazovanie/programma-radug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6294-EC98-4BF7-BEA5-95DD0B52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Маленькая страна</dc:creator>
  <cp:keywords/>
  <dc:description/>
  <cp:lastModifiedBy>79142</cp:lastModifiedBy>
  <cp:revision>2</cp:revision>
  <dcterms:created xsi:type="dcterms:W3CDTF">2020-11-27T09:53:00Z</dcterms:created>
  <dcterms:modified xsi:type="dcterms:W3CDTF">2020-11-27T09:53:00Z</dcterms:modified>
</cp:coreProperties>
</file>